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60"/>
        <w:gridCol w:w="2700"/>
      </w:tblGrid>
      <w:tr w:rsidR="00015243">
        <w:trPr>
          <w:cantSplit/>
        </w:trPr>
        <w:tc>
          <w:tcPr>
            <w:tcW w:w="3060" w:type="dxa"/>
          </w:tcPr>
          <w:p w:rsidR="009D1D9F" w:rsidRDefault="009D1D9F">
            <w:pPr>
              <w:framePr w:w="5962" w:wrap="around" w:hAnchor="margin" w:x="3673" w:y="73" w:anchorLock="1"/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Commander</w:t>
            </w:r>
            <w:r w:rsidR="00ED6F2D">
              <w:rPr>
                <w:rFonts w:ascii="Arial" w:hAnsi="Arial"/>
                <w:sz w:val="16"/>
              </w:rPr>
              <w:t xml:space="preserve"> </w:t>
            </w:r>
          </w:p>
          <w:p w:rsidR="009D1D9F" w:rsidRDefault="009D1D9F">
            <w:pPr>
              <w:framePr w:w="5962" w:wrap="around" w:hAnchor="margin" w:x="3673" w:y="73" w:anchorLock="1"/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9D1D9F" w:rsidRDefault="009D1D9F">
            <w:pPr>
              <w:framePr w:w="5962" w:wrap="around" w:hAnchor="margin" w:x="3673" w:y="73" w:anchorLock="1"/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  <w:sz w:val="16"/>
                  </w:rPr>
                  <w:t>Personnel</w:t>
                </w:r>
              </w:smartTag>
              <w:r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Name">
                <w:r w:rsidR="00E65E41">
                  <w:rPr>
                    <w:rFonts w:ascii="Arial" w:hAnsi="Arial"/>
                    <w:sz w:val="16"/>
                  </w:rPr>
                  <w:t>Service</w:t>
                </w:r>
              </w:smartTag>
              <w:r w:rsidR="00E65E41">
                <w:rPr>
                  <w:rFonts w:ascii="Arial" w:hAnsi="Arial"/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  <w:sz w:val="16"/>
                  </w:rPr>
                  <w:t>C</w:t>
                </w:r>
                <w:r w:rsidR="00E65E41">
                  <w:rPr>
                    <w:rFonts w:ascii="Arial" w:hAnsi="Arial"/>
                    <w:sz w:val="16"/>
                  </w:rPr>
                  <w:t>enter</w:t>
                </w:r>
              </w:smartTag>
            </w:smartTag>
          </w:p>
          <w:p w:rsidR="00015243" w:rsidRDefault="00015243">
            <w:pPr>
              <w:framePr w:w="5962" w:wrap="around" w:hAnchor="margin" w:x="3673" w:y="73" w:anchorLock="1"/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</w:p>
        </w:tc>
        <w:tc>
          <w:tcPr>
            <w:tcW w:w="2700" w:type="dxa"/>
          </w:tcPr>
          <w:p w:rsidR="00162362" w:rsidRDefault="00162362" w:rsidP="00162362">
            <w:pPr>
              <w:framePr w:w="5962" w:wrap="around" w:hAnchor="margin" w:x="3673" w:y="73" w:anchorLock="1"/>
              <w:spacing w:line="160" w:lineRule="exact"/>
              <w:rPr>
                <w:rFonts w:ascii="Arial" w:hAnsi="Arial"/>
                <w:sz w:val="16"/>
              </w:rPr>
            </w:pPr>
            <w:bookmarkStart w:id="0" w:name="Unit"/>
            <w:bookmarkStart w:id="1" w:name="SICC"/>
            <w:bookmarkEnd w:id="0"/>
            <w:bookmarkEnd w:id="1"/>
            <w:r>
              <w:rPr>
                <w:rFonts w:ascii="Arial" w:hAnsi="Arial"/>
                <w:sz w:val="16"/>
              </w:rPr>
              <w:t>Stop 7200</w:t>
            </w:r>
          </w:p>
          <w:p w:rsidR="00162362" w:rsidRDefault="00162362" w:rsidP="00162362">
            <w:pPr>
              <w:framePr w:w="5962" w:wrap="around" w:hAnchor="margin" w:x="3673" w:y="73" w:anchorLock="1"/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2703 Martin Luther King Jr., Ave. SE</w:t>
            </w:r>
          </w:p>
          <w:p w:rsidR="00162362" w:rsidRDefault="00162362" w:rsidP="00162362">
            <w:pPr>
              <w:framePr w:w="5962" w:wrap="around" w:hAnchor="margin" w:x="3673" w:y="73" w:anchorLock="1"/>
              <w:spacing w:line="160" w:lineRule="exact"/>
              <w:rPr>
                <w:rFonts w:ascii="Arial" w:hAnsi="Arial"/>
                <w:sz w:val="16"/>
              </w:rPr>
            </w:pPr>
            <w:bookmarkStart w:id="2" w:name="USERL2"/>
            <w:bookmarkEnd w:id="2"/>
            <w:r>
              <w:rPr>
                <w:rFonts w:ascii="Arial" w:hAnsi="Arial"/>
                <w:sz w:val="16"/>
              </w:rPr>
              <w:t>Washington, DC 20593-7200</w:t>
            </w:r>
          </w:p>
          <w:p w:rsidR="00162362" w:rsidRDefault="00162362" w:rsidP="00162362">
            <w:pPr>
              <w:framePr w:w="5962" w:wrap="around" w:hAnchor="margin" w:x="3673" w:y="73" w:anchorLock="1"/>
              <w:spacing w:line="160" w:lineRule="exact"/>
              <w:rPr>
                <w:rFonts w:ascii="Arial" w:hAnsi="Arial"/>
                <w:sz w:val="16"/>
              </w:rPr>
            </w:pPr>
            <w:bookmarkStart w:id="3" w:name="STAFF"/>
            <w:bookmarkStart w:id="4" w:name="STAFF2"/>
            <w:bookmarkEnd w:id="3"/>
            <w:r>
              <w:rPr>
                <w:rFonts w:ascii="Arial" w:hAnsi="Arial"/>
                <w:sz w:val="16"/>
              </w:rPr>
              <w:t xml:space="preserve">Staff Symbol: </w:t>
            </w:r>
            <w:bookmarkEnd w:id="4"/>
            <w:r>
              <w:rPr>
                <w:rFonts w:ascii="Arial" w:hAnsi="Arial"/>
                <w:sz w:val="16"/>
              </w:rPr>
              <w:t>PSC-</w:t>
            </w:r>
            <w:proofErr w:type="spellStart"/>
            <w:r>
              <w:rPr>
                <w:rFonts w:ascii="Arial" w:hAnsi="Arial"/>
                <w:sz w:val="16"/>
              </w:rPr>
              <w:t>cd</w:t>
            </w:r>
            <w:proofErr w:type="spellEnd"/>
          </w:p>
          <w:p w:rsidR="00162362" w:rsidRDefault="00162362" w:rsidP="00162362">
            <w:pPr>
              <w:framePr w:w="5962" w:wrap="around" w:hAnchor="margin" w:x="3673" w:y="73" w:anchorLock="1"/>
              <w:spacing w:line="160" w:lineRule="exact"/>
              <w:rPr>
                <w:rFonts w:ascii="Arial" w:hAnsi="Arial"/>
                <w:sz w:val="16"/>
              </w:rPr>
            </w:pPr>
            <w:bookmarkStart w:id="5" w:name="PHONE"/>
            <w:bookmarkEnd w:id="5"/>
            <w:r>
              <w:rPr>
                <w:rFonts w:ascii="Arial" w:hAnsi="Arial"/>
                <w:sz w:val="16"/>
              </w:rPr>
              <w:t>Phone: (202) 795-6475</w:t>
            </w:r>
          </w:p>
          <w:p w:rsidR="00162362" w:rsidRDefault="00162362" w:rsidP="00162362">
            <w:pPr>
              <w:framePr w:w="5962" w:wrap="around" w:hAnchor="margin" w:x="3673" w:y="73" w:anchorLock="1"/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Fax: (202) 795-6473 </w:t>
            </w:r>
          </w:p>
          <w:p w:rsidR="00015243" w:rsidRPr="00F848B0" w:rsidRDefault="00015243" w:rsidP="00F848B0">
            <w:pPr>
              <w:framePr w:w="5962" w:wrap="around" w:hAnchor="margin" w:x="3673" w:y="73" w:anchorLock="1"/>
              <w:shd w:val="solid" w:color="FFFFFF" w:fill="FFFFFF"/>
              <w:spacing w:line="160" w:lineRule="exact"/>
              <w:rPr>
                <w:rFonts w:ascii="Arial" w:hAnsi="Arial"/>
                <w:sz w:val="16"/>
              </w:rPr>
            </w:pPr>
          </w:p>
        </w:tc>
      </w:tr>
    </w:tbl>
    <w:p w:rsidR="00D818AB" w:rsidRDefault="00015243" w:rsidP="00D818AB">
      <w:pPr>
        <w:pStyle w:val="HeaderInfo"/>
        <w:tabs>
          <w:tab w:val="clear" w:pos="5760"/>
          <w:tab w:val="left" w:pos="6624"/>
        </w:tabs>
      </w:pPr>
      <w:r>
        <w:br/>
      </w:r>
      <w:r>
        <w:br/>
      </w:r>
      <w:r w:rsidR="006053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.65pt;width:143.95pt;height:47.6pt;z-index:251657728;visibility:visible;mso-wrap-edited:f;mso-position-horizontal-relative:text;mso-position-vertical-relative:text" o:allowincell="f">
            <v:imagedata r:id="rId7" o:title=""/>
            <w10:anchorlock/>
          </v:shape>
          <o:OLEObject Type="Embed" ProgID="Word.Picture.8" ShapeID="_x0000_s1026" DrawAspect="Content" ObjectID="_1567397922" r:id="rId8"/>
        </w:pict>
      </w:r>
      <w:bookmarkStart w:id="6" w:name="TOADDRESS"/>
      <w:bookmarkStart w:id="7" w:name="SUBJECT"/>
      <w:bookmarkStart w:id="8" w:name="BODYTEXT"/>
      <w:bookmarkEnd w:id="6"/>
      <w:bookmarkEnd w:id="7"/>
      <w:r w:rsidR="009D1D9F">
        <w:tab/>
      </w:r>
      <w:bookmarkEnd w:id="8"/>
    </w:p>
    <w:p w:rsidR="00D818AB" w:rsidRDefault="00D818AB" w:rsidP="00D818AB">
      <w:pPr>
        <w:pStyle w:val="HeaderInfo"/>
        <w:tabs>
          <w:tab w:val="clear" w:pos="5760"/>
          <w:tab w:val="left" w:pos="6624"/>
        </w:tabs>
      </w:pPr>
    </w:p>
    <w:p w:rsidR="00D818AB" w:rsidRDefault="00D818AB" w:rsidP="00D818AB">
      <w:pPr>
        <w:pStyle w:val="HeaderInfo"/>
        <w:tabs>
          <w:tab w:val="clear" w:pos="5760"/>
          <w:tab w:val="left" w:pos="6624"/>
        </w:tabs>
      </w:pPr>
    </w:p>
    <w:p w:rsidR="00D818AB" w:rsidRPr="00D818AB" w:rsidRDefault="00D818AB" w:rsidP="00D818AB">
      <w:pPr>
        <w:pStyle w:val="HeaderInfo"/>
        <w:tabs>
          <w:tab w:val="clear" w:pos="5760"/>
          <w:tab w:val="left" w:pos="6624"/>
        </w:tabs>
      </w:pPr>
      <w:r>
        <w:tab/>
      </w:r>
      <w:r>
        <w:tab/>
        <w:t xml:space="preserve"> </w:t>
      </w:r>
      <w:r w:rsidR="00A70F19">
        <w:t>1760</w:t>
      </w:r>
    </w:p>
    <w:p w:rsidR="000723D2" w:rsidRDefault="00D818AB" w:rsidP="00D76A53">
      <w:pPr>
        <w:pStyle w:val="HeaderInfo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70F19">
        <w:rPr>
          <w:szCs w:val="24"/>
        </w:rPr>
        <w:t>Date</w:t>
      </w:r>
    </w:p>
    <w:p w:rsidR="00D76A53" w:rsidRDefault="000723D2" w:rsidP="00D76A53">
      <w:pPr>
        <w:pStyle w:val="HeaderInfo0"/>
        <w:rPr>
          <w:szCs w:val="24"/>
        </w:rPr>
      </w:pPr>
      <w:r>
        <w:rPr>
          <w:szCs w:val="24"/>
        </w:rPr>
        <w:t xml:space="preserve"> </w:t>
      </w:r>
    </w:p>
    <w:p w:rsidR="00A70F19" w:rsidRDefault="00A70F19" w:rsidP="00D76A53">
      <w:pPr>
        <w:pStyle w:val="HeaderInfo0"/>
        <w:rPr>
          <w:szCs w:val="24"/>
        </w:rPr>
      </w:pPr>
      <w:r>
        <w:rPr>
          <w:b/>
          <w:sz w:val="40"/>
        </w:rPr>
        <w:t>MEMORANDUM</w:t>
      </w:r>
    </w:p>
    <w:p w:rsidR="00244B5F" w:rsidRDefault="00244B5F" w:rsidP="00244B5F">
      <w:pPr>
        <w:pStyle w:val="OutlineBody"/>
        <w:spacing w:after="0"/>
        <w:rPr>
          <w:szCs w:val="24"/>
        </w:rPr>
      </w:pPr>
    </w:p>
    <w:p w:rsidR="00244B5F" w:rsidRDefault="00A70F19" w:rsidP="00244B5F">
      <w:pPr>
        <w:pStyle w:val="OutlineBody"/>
        <w:spacing w:after="0"/>
        <w:rPr>
          <w:szCs w:val="24"/>
        </w:rPr>
      </w:pPr>
      <w:r>
        <w:rPr>
          <w:szCs w:val="24"/>
        </w:rPr>
        <w:t xml:space="preserve">From: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Reply to</w:t>
      </w:r>
    </w:p>
    <w:p w:rsidR="00244B5F" w:rsidRDefault="00A70F19" w:rsidP="00244B5F">
      <w:pPr>
        <w:pStyle w:val="OutlineBody"/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Attn of:</w:t>
      </w:r>
    </w:p>
    <w:p w:rsidR="00F676C5" w:rsidRDefault="00A70F19" w:rsidP="00244B5F">
      <w:pPr>
        <w:pStyle w:val="OutlineBody"/>
        <w:spacing w:after="0"/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</w:r>
      <w:r>
        <w:rPr>
          <w:szCs w:val="24"/>
        </w:rPr>
        <w:tab/>
        <w:t>R. A. Stokes Sr., CIV</w:t>
      </w:r>
    </w:p>
    <w:p w:rsidR="00244B5F" w:rsidRPr="008867BB" w:rsidRDefault="00A70F19" w:rsidP="00244B5F">
      <w:pPr>
        <w:pStyle w:val="OutlineBody"/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CG PSC PSF (</w:t>
      </w:r>
      <w:proofErr w:type="spellStart"/>
      <w:r>
        <w:rPr>
          <w:szCs w:val="24"/>
        </w:rPr>
        <w:t>fs</w:t>
      </w:r>
      <w:proofErr w:type="spellEnd"/>
      <w:r>
        <w:rPr>
          <w:szCs w:val="24"/>
        </w:rPr>
        <w:t>)</w:t>
      </w:r>
    </w:p>
    <w:p w:rsidR="00244B5F" w:rsidRPr="008867BB" w:rsidRDefault="00244B5F" w:rsidP="00244B5F">
      <w:pPr>
        <w:pStyle w:val="OutlineBody"/>
        <w:spacing w:after="0"/>
        <w:rPr>
          <w:szCs w:val="24"/>
        </w:rPr>
      </w:pPr>
    </w:p>
    <w:p w:rsidR="00244B5F" w:rsidRDefault="00A70F19" w:rsidP="00244B5F">
      <w:pPr>
        <w:pStyle w:val="OutlineBody"/>
        <w:spacing w:after="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  <w:t>REVOCATION OF CHAPTER 33 (POST-9/11) G.I. BILL EDUCATION TRANSFER</w:t>
      </w:r>
    </w:p>
    <w:p w:rsidR="00A70F19" w:rsidRDefault="00A70F19" w:rsidP="00244B5F">
      <w:pPr>
        <w:pStyle w:val="OutlineBody"/>
        <w:spacing w:after="0"/>
        <w:rPr>
          <w:szCs w:val="24"/>
        </w:rPr>
      </w:pPr>
    </w:p>
    <w:p w:rsidR="00A70F19" w:rsidRDefault="00A70F19" w:rsidP="00244B5F">
      <w:pPr>
        <w:pStyle w:val="OutlineBody"/>
        <w:spacing w:after="0"/>
        <w:rPr>
          <w:szCs w:val="24"/>
        </w:rPr>
      </w:pPr>
      <w:r>
        <w:rPr>
          <w:szCs w:val="24"/>
        </w:rPr>
        <w:t>Ref:</w:t>
      </w:r>
      <w:r>
        <w:rPr>
          <w:szCs w:val="24"/>
        </w:rPr>
        <w:tab/>
        <w:t xml:space="preserve">Chapter 33 of Title 38, United States Code </w:t>
      </w:r>
      <w:r w:rsidRPr="00F850E8">
        <w:rPr>
          <w:szCs w:val="24"/>
        </w:rPr>
        <w:t>§</w:t>
      </w:r>
      <w:r>
        <w:rPr>
          <w:szCs w:val="24"/>
        </w:rPr>
        <w:t xml:space="preserve"> 3319</w:t>
      </w:r>
    </w:p>
    <w:p w:rsidR="00A70F19" w:rsidRPr="008867BB" w:rsidRDefault="00A70F19" w:rsidP="00244B5F">
      <w:pPr>
        <w:pStyle w:val="OutlineBody"/>
        <w:spacing w:after="0"/>
        <w:rPr>
          <w:szCs w:val="24"/>
        </w:rPr>
      </w:pPr>
    </w:p>
    <w:p w:rsidR="00A70F19" w:rsidRPr="000E2FD6" w:rsidRDefault="00A70F19" w:rsidP="00A70F19">
      <w:pPr>
        <w:pStyle w:val="HeaderInfo0"/>
        <w:spacing w:line="240" w:lineRule="exact"/>
      </w:pPr>
      <w:r w:rsidRPr="000E2FD6">
        <w:t xml:space="preserve">1.  </w:t>
      </w:r>
      <w:r w:rsidRPr="00806A18">
        <w:rPr>
          <w:szCs w:val="24"/>
        </w:rPr>
        <w:t>I have chosen to rescind transfer of my Post 9/11 G.I. Bill Educational benefits to my spouse and/or dependant</w:t>
      </w:r>
      <w:r>
        <w:rPr>
          <w:szCs w:val="24"/>
        </w:rPr>
        <w:t>(</w:t>
      </w:r>
      <w:r w:rsidRPr="00806A18">
        <w:rPr>
          <w:szCs w:val="24"/>
        </w:rPr>
        <w:t>s</w:t>
      </w:r>
      <w:r>
        <w:rPr>
          <w:szCs w:val="24"/>
        </w:rPr>
        <w:t>)</w:t>
      </w:r>
      <w:r w:rsidRPr="00806A18">
        <w:rPr>
          <w:szCs w:val="24"/>
        </w:rPr>
        <w:t xml:space="preserve"> pursuant to Chapter 33 of Title 38, United States Code § 3319</w:t>
      </w:r>
      <w:r>
        <w:rPr>
          <w:szCs w:val="24"/>
        </w:rPr>
        <w:t>.  I have initiated the revocation process by changing my spouse and/or dependent(s) months of entitlement to zero (0) in the US Department of Defense Transfer of Education Benefits (TEB) application website</w:t>
      </w:r>
      <w:r w:rsidRPr="00806A18">
        <w:rPr>
          <w:szCs w:val="24"/>
        </w:rPr>
        <w:t>.</w:t>
      </w:r>
    </w:p>
    <w:p w:rsidR="00A70F19" w:rsidRDefault="00A70F19" w:rsidP="00A70F19">
      <w:pPr>
        <w:pStyle w:val="HeaderInfo0"/>
        <w:spacing w:line="240" w:lineRule="exact"/>
        <w:rPr>
          <w:szCs w:val="24"/>
        </w:rPr>
      </w:pPr>
      <w:r w:rsidRPr="000E2FD6">
        <w:br/>
        <w:t xml:space="preserve">2.  </w:t>
      </w:r>
      <w:r>
        <w:t>I understand t</w:t>
      </w:r>
      <w:r w:rsidRPr="00806A18">
        <w:rPr>
          <w:szCs w:val="24"/>
        </w:rPr>
        <w:t>his revocation will absolve me of any obligated service connected with the transfer of this benefit and return all months of entitlement back to me.</w:t>
      </w:r>
      <w:r w:rsidRPr="000E2FD6">
        <w:br/>
      </w:r>
      <w:r w:rsidRPr="000E2FD6">
        <w:br/>
        <w:t xml:space="preserve">3.  </w:t>
      </w:r>
      <w:r w:rsidRPr="00806A18">
        <w:rPr>
          <w:szCs w:val="24"/>
        </w:rPr>
        <w:t>By electing to revoke the transfer of my Post 9/11 G.I. Bill Educational Benefit, I understand that if I do not reapply before I retire from the United States Coast Guard, I will permanently lose the right to transfer my benefits in the future.</w:t>
      </w:r>
    </w:p>
    <w:p w:rsidR="00A70F19" w:rsidRDefault="00A70F19" w:rsidP="00A70F19">
      <w:pPr>
        <w:pStyle w:val="HeaderInfo0"/>
        <w:spacing w:line="240" w:lineRule="exact"/>
        <w:rPr>
          <w:szCs w:val="24"/>
        </w:rPr>
      </w:pPr>
    </w:p>
    <w:p w:rsidR="00A70F19" w:rsidRDefault="00A70F19" w:rsidP="00A70F19">
      <w:pPr>
        <w:pStyle w:val="HeaderInfo0"/>
        <w:spacing w:line="240" w:lineRule="exact"/>
        <w:rPr>
          <w:szCs w:val="24"/>
        </w:rPr>
      </w:pPr>
      <w:r>
        <w:rPr>
          <w:szCs w:val="24"/>
        </w:rPr>
        <w:t xml:space="preserve">4.  </w:t>
      </w:r>
      <w:r w:rsidRPr="00806A18">
        <w:rPr>
          <w:szCs w:val="24"/>
        </w:rPr>
        <w:t xml:space="preserve">If there was any obligated service connected with the transfer of my benefits, and I elect to reapply (before I retire), </w:t>
      </w:r>
      <w:r>
        <w:rPr>
          <w:szCs w:val="24"/>
        </w:rPr>
        <w:t xml:space="preserve">I am aware that </w:t>
      </w:r>
      <w:r w:rsidRPr="00806A18">
        <w:rPr>
          <w:szCs w:val="24"/>
        </w:rPr>
        <w:t>my obligated service requirement will start over from my new approval date and will not be backdated to the initial date of submittal.</w:t>
      </w:r>
    </w:p>
    <w:p w:rsidR="00A70F19" w:rsidRDefault="00A70F19" w:rsidP="00A70F19">
      <w:pPr>
        <w:pStyle w:val="HeaderInfo0"/>
        <w:spacing w:line="240" w:lineRule="exact"/>
        <w:rPr>
          <w:szCs w:val="24"/>
        </w:rPr>
      </w:pPr>
    </w:p>
    <w:p w:rsidR="00A70F19" w:rsidRDefault="00A70F19" w:rsidP="00A70F19">
      <w:pPr>
        <w:pStyle w:val="HeaderInfo0"/>
        <w:spacing w:line="240" w:lineRule="exact"/>
        <w:rPr>
          <w:szCs w:val="24"/>
        </w:rPr>
      </w:pPr>
      <w:r>
        <w:rPr>
          <w:szCs w:val="24"/>
        </w:rPr>
        <w:t xml:space="preserve">5.  </w:t>
      </w:r>
      <w:r w:rsidRPr="00806A18">
        <w:rPr>
          <w:szCs w:val="24"/>
        </w:rPr>
        <w:t>If my family has used any of the Post 9/11 benefits preceding this revocation, it will place me in over payment status with the Department of Veteran Affairs and I will owe for any benefits used.  All debt issues will be arranged with the Department of Veteran Affairs (</w:t>
      </w:r>
      <w:hyperlink r:id="rId9" w:history="1">
        <w:r w:rsidRPr="00806A18">
          <w:rPr>
            <w:rStyle w:val="Hyperlink"/>
            <w:szCs w:val="24"/>
          </w:rPr>
          <w:t>www.gibill.va.gov</w:t>
        </w:r>
      </w:hyperlink>
      <w:r w:rsidRPr="00806A18">
        <w:rPr>
          <w:szCs w:val="24"/>
        </w:rPr>
        <w:t xml:space="preserve"> or 1(888) 442-4</w:t>
      </w:r>
      <w:r>
        <w:rPr>
          <w:szCs w:val="24"/>
        </w:rPr>
        <w:t>55</w:t>
      </w:r>
      <w:r w:rsidRPr="00806A18">
        <w:rPr>
          <w:szCs w:val="24"/>
        </w:rPr>
        <w:t>1), and it is my responsibility to contact them and make arrangements in accordance with their guidelines.</w:t>
      </w:r>
    </w:p>
    <w:p w:rsidR="00A70F19" w:rsidRDefault="00A70F19" w:rsidP="00A70F19">
      <w:pPr>
        <w:pStyle w:val="HeaderInfo0"/>
        <w:spacing w:line="240" w:lineRule="exact"/>
        <w:rPr>
          <w:szCs w:val="24"/>
        </w:rPr>
      </w:pPr>
    </w:p>
    <w:p w:rsidR="00A70F19" w:rsidRPr="00806A18" w:rsidRDefault="00A70F19" w:rsidP="00A70F19">
      <w:pPr>
        <w:pStyle w:val="HeaderInfo0"/>
        <w:spacing w:line="240" w:lineRule="exact"/>
      </w:pPr>
      <w:r>
        <w:rPr>
          <w:szCs w:val="24"/>
        </w:rPr>
        <w:t xml:space="preserve">6.  </w:t>
      </w:r>
      <w:r w:rsidRPr="00806A18">
        <w:rPr>
          <w:szCs w:val="24"/>
        </w:rPr>
        <w:t>I further understand that if I was originally eligible for the M</w:t>
      </w:r>
      <w:r>
        <w:rPr>
          <w:szCs w:val="24"/>
        </w:rPr>
        <w:t xml:space="preserve">ontgomery </w:t>
      </w:r>
      <w:r w:rsidRPr="00806A18">
        <w:rPr>
          <w:szCs w:val="24"/>
        </w:rPr>
        <w:t>G</w:t>
      </w:r>
      <w:r>
        <w:rPr>
          <w:szCs w:val="24"/>
        </w:rPr>
        <w:t>.</w:t>
      </w:r>
      <w:r w:rsidRPr="00806A18">
        <w:rPr>
          <w:szCs w:val="24"/>
        </w:rPr>
        <w:t>I</w:t>
      </w:r>
      <w:r>
        <w:rPr>
          <w:szCs w:val="24"/>
        </w:rPr>
        <w:t xml:space="preserve">. </w:t>
      </w:r>
      <w:r w:rsidRPr="00806A18">
        <w:rPr>
          <w:szCs w:val="24"/>
        </w:rPr>
        <w:t>B</w:t>
      </w:r>
      <w:r>
        <w:rPr>
          <w:szCs w:val="24"/>
        </w:rPr>
        <w:t>ill</w:t>
      </w:r>
      <w:r w:rsidRPr="00806A18">
        <w:rPr>
          <w:szCs w:val="24"/>
        </w:rPr>
        <w:t xml:space="preserve"> (Chapter 30, 38 USC), or the M</w:t>
      </w:r>
      <w:r>
        <w:rPr>
          <w:szCs w:val="24"/>
        </w:rPr>
        <w:t xml:space="preserve">ontgomery </w:t>
      </w:r>
      <w:r w:rsidRPr="00806A18">
        <w:rPr>
          <w:szCs w:val="24"/>
        </w:rPr>
        <w:t>G</w:t>
      </w:r>
      <w:r>
        <w:rPr>
          <w:szCs w:val="24"/>
        </w:rPr>
        <w:t>.</w:t>
      </w:r>
      <w:r w:rsidRPr="00806A18">
        <w:rPr>
          <w:szCs w:val="24"/>
        </w:rPr>
        <w:t>I</w:t>
      </w:r>
      <w:r>
        <w:rPr>
          <w:szCs w:val="24"/>
        </w:rPr>
        <w:t xml:space="preserve">. </w:t>
      </w:r>
      <w:r w:rsidRPr="00806A18">
        <w:rPr>
          <w:szCs w:val="24"/>
        </w:rPr>
        <w:t>B</w:t>
      </w:r>
      <w:r>
        <w:rPr>
          <w:szCs w:val="24"/>
        </w:rPr>
        <w:t>ill</w:t>
      </w:r>
      <w:r w:rsidRPr="00806A18">
        <w:rPr>
          <w:szCs w:val="24"/>
        </w:rPr>
        <w:t>-S</w:t>
      </w:r>
      <w:r>
        <w:rPr>
          <w:szCs w:val="24"/>
        </w:rPr>
        <w:t xml:space="preserve">elected </w:t>
      </w:r>
      <w:r w:rsidRPr="00806A18">
        <w:rPr>
          <w:szCs w:val="24"/>
        </w:rPr>
        <w:t>R</w:t>
      </w:r>
      <w:r>
        <w:rPr>
          <w:szCs w:val="24"/>
        </w:rPr>
        <w:t>eserve</w:t>
      </w:r>
      <w:r w:rsidRPr="00806A18">
        <w:rPr>
          <w:szCs w:val="24"/>
        </w:rPr>
        <w:t xml:space="preserve"> (Chapter 1606, 10 USC) or R</w:t>
      </w:r>
      <w:r>
        <w:rPr>
          <w:szCs w:val="24"/>
        </w:rPr>
        <w:t xml:space="preserve">eserve </w:t>
      </w:r>
      <w:r w:rsidRPr="00806A18">
        <w:rPr>
          <w:szCs w:val="24"/>
        </w:rPr>
        <w:t>E</w:t>
      </w:r>
      <w:r>
        <w:rPr>
          <w:szCs w:val="24"/>
        </w:rPr>
        <w:t xml:space="preserve">ducational </w:t>
      </w:r>
      <w:r w:rsidRPr="00806A18">
        <w:rPr>
          <w:szCs w:val="24"/>
        </w:rPr>
        <w:t>A</w:t>
      </w:r>
      <w:r>
        <w:rPr>
          <w:szCs w:val="24"/>
        </w:rPr>
        <w:t xml:space="preserve">ssistance </w:t>
      </w:r>
      <w:r w:rsidRPr="00806A18">
        <w:rPr>
          <w:szCs w:val="24"/>
        </w:rPr>
        <w:t>P</w:t>
      </w:r>
      <w:r>
        <w:rPr>
          <w:szCs w:val="24"/>
        </w:rPr>
        <w:t>rogram</w:t>
      </w:r>
      <w:r w:rsidRPr="00806A18">
        <w:rPr>
          <w:szCs w:val="24"/>
        </w:rPr>
        <w:t xml:space="preserve"> (Chapter 1607, 10 USC), my request to resci</w:t>
      </w:r>
      <w:r>
        <w:rPr>
          <w:szCs w:val="24"/>
        </w:rPr>
        <w:t>nd transfer of my Post</w:t>
      </w:r>
      <w:r w:rsidRPr="00806A18">
        <w:rPr>
          <w:szCs w:val="24"/>
        </w:rPr>
        <w:t xml:space="preserve"> 9/11 G.I. Bill does not entitle </w:t>
      </w:r>
      <w:r>
        <w:rPr>
          <w:szCs w:val="24"/>
        </w:rPr>
        <w:t xml:space="preserve">me </w:t>
      </w:r>
      <w:r w:rsidRPr="00806A18">
        <w:rPr>
          <w:szCs w:val="24"/>
        </w:rPr>
        <w:t>to any previous Veterans Affairs Education Program.  My conversion to the Post 9/11 G.I. Bill is irrevocable and only the transfer of benefits to my dependents is rescinded.</w:t>
      </w:r>
    </w:p>
    <w:p w:rsidR="00A70F19" w:rsidRDefault="00A70F19" w:rsidP="00A70F19">
      <w:pPr>
        <w:pStyle w:val="HeaderInfo0"/>
        <w:spacing w:line="240" w:lineRule="exact"/>
        <w:jc w:val="center"/>
      </w:pPr>
    </w:p>
    <w:p w:rsidR="00A70F19" w:rsidRDefault="00A70F19" w:rsidP="00A70F19">
      <w:pPr>
        <w:pStyle w:val="HeaderInfo0"/>
        <w:spacing w:line="240" w:lineRule="exact"/>
        <w:jc w:val="center"/>
      </w:pPr>
      <w:r>
        <w:t>#</w:t>
      </w:r>
    </w:p>
    <w:p w:rsidR="002A4742" w:rsidRPr="00081BB9" w:rsidRDefault="002A4742" w:rsidP="00D76A53">
      <w:pPr>
        <w:pStyle w:val="Footer"/>
        <w:tabs>
          <w:tab w:val="clear" w:pos="4320"/>
          <w:tab w:val="clear" w:pos="8640"/>
          <w:tab w:val="left" w:pos="4050"/>
        </w:tabs>
        <w:rPr>
          <w:szCs w:val="24"/>
        </w:rPr>
      </w:pPr>
    </w:p>
    <w:sectPr w:rsidR="002A4742" w:rsidRPr="00081BB9" w:rsidSect="002F2E95">
      <w:headerReference w:type="default" r:id="rId10"/>
      <w:footerReference w:type="even" r:id="rId11"/>
      <w:footerReference w:type="default" r:id="rId12"/>
      <w:pgSz w:w="12240" w:h="15840" w:code="1"/>
      <w:pgMar w:top="1152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19" w:rsidRDefault="00A70F19">
      <w:r>
        <w:separator/>
      </w:r>
    </w:p>
  </w:endnote>
  <w:endnote w:type="continuationSeparator" w:id="0">
    <w:p w:rsidR="00A70F19" w:rsidRDefault="00A7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19" w:rsidRDefault="00A70F19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70F19" w:rsidRDefault="00A70F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19" w:rsidRDefault="00A70F19">
    <w:pPr>
      <w:pStyle w:val="Footer"/>
      <w:framePr w:wrap="around" w:vAnchor="text" w:hAnchor="margin" w:xAlign="center" w:y="1"/>
    </w:pPr>
    <w:fldSimple w:instr="PAGE  ">
      <w:r>
        <w:rPr>
          <w:noProof/>
        </w:rPr>
        <w:t>2</w:t>
      </w:r>
    </w:fldSimple>
  </w:p>
  <w:p w:rsidR="00A70F19" w:rsidRDefault="00A70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19" w:rsidRDefault="00A70F19">
      <w:r>
        <w:separator/>
      </w:r>
    </w:p>
  </w:footnote>
  <w:footnote w:type="continuationSeparator" w:id="0">
    <w:p w:rsidR="00A70F19" w:rsidRDefault="00A7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19" w:rsidRDefault="00A70F19" w:rsidP="001F293E">
    <w:pPr>
      <w:pStyle w:val="HeaderInfo"/>
      <w:tabs>
        <w:tab w:val="clear" w:pos="720"/>
        <w:tab w:val="clear" w:pos="5760"/>
        <w:tab w:val="left" w:pos="6696"/>
      </w:tabs>
    </w:pPr>
    <w:r>
      <w:tab/>
      <w:t>5730</w:t>
    </w:r>
  </w:p>
  <w:p w:rsidR="00A70F19" w:rsidRDefault="00A70F19" w:rsidP="001F293E">
    <w:pPr>
      <w:pStyle w:val="HeaderInfo"/>
      <w:tabs>
        <w:tab w:val="clear" w:pos="720"/>
        <w:tab w:val="clear" w:pos="5760"/>
        <w:tab w:val="left" w:pos="6696"/>
      </w:tabs>
    </w:pPr>
    <w:bookmarkStart w:id="9" w:name="HDRSubject"/>
    <w:bookmarkEnd w:id="9"/>
    <w:r>
      <w:tab/>
    </w:r>
    <w:bookmarkStart w:id="10" w:name="HDRSSIC"/>
    <w:bookmarkEnd w:id="10"/>
    <w:r>
      <w:rPr>
        <w:szCs w:val="24"/>
      </w:rPr>
      <w:t>C1027964</w:t>
    </w:r>
  </w:p>
  <w:p w:rsidR="00A70F19" w:rsidRDefault="00A70F19" w:rsidP="001F293E">
    <w:pPr>
      <w:pStyle w:val="HeaderInfo"/>
      <w:tabs>
        <w:tab w:val="clear" w:pos="720"/>
        <w:tab w:val="clear" w:pos="5760"/>
        <w:tab w:val="left" w:pos="6696"/>
      </w:tabs>
      <w:spacing w:after="240"/>
    </w:pPr>
    <w:r>
      <w:tab/>
    </w:r>
  </w:p>
  <w:p w:rsidR="00A70F19" w:rsidRDefault="00A70F19">
    <w:pPr>
      <w:pStyle w:val="HeaderInfo"/>
      <w:tabs>
        <w:tab w:val="clear" w:pos="720"/>
        <w:tab w:val="clear" w:pos="5760"/>
        <w:tab w:val="left" w:pos="6696"/>
      </w:tabs>
      <w:spacing w:after="240"/>
    </w:pPr>
    <w:r>
      <w:t>SUBJ:  INQUIRY OF JUNE 12, 2014 REGARDING MACHINERY TECHNICIAN FIRST CLASS HENRY H. BRYANT.</w:t>
    </w:r>
  </w:p>
  <w:p w:rsidR="00A70F19" w:rsidRDefault="00A70F19">
    <w:pPr>
      <w:pStyle w:val="HeaderInfo"/>
      <w:tabs>
        <w:tab w:val="clear" w:pos="720"/>
        <w:tab w:val="clear" w:pos="5760"/>
        <w:tab w:val="left" w:pos="6696"/>
      </w:tabs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36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8C13D9"/>
    <w:rsid w:val="00004A56"/>
    <w:rsid w:val="000065D6"/>
    <w:rsid w:val="000078FB"/>
    <w:rsid w:val="00015243"/>
    <w:rsid w:val="00045726"/>
    <w:rsid w:val="000723D2"/>
    <w:rsid w:val="00081BB9"/>
    <w:rsid w:val="00083C58"/>
    <w:rsid w:val="00086FEF"/>
    <w:rsid w:val="00096444"/>
    <w:rsid w:val="000970D8"/>
    <w:rsid w:val="000B695E"/>
    <w:rsid w:val="000E243D"/>
    <w:rsid w:val="000E447A"/>
    <w:rsid w:val="00106A3A"/>
    <w:rsid w:val="0012260F"/>
    <w:rsid w:val="00127615"/>
    <w:rsid w:val="0014038C"/>
    <w:rsid w:val="00154634"/>
    <w:rsid w:val="00161B9C"/>
    <w:rsid w:val="00162362"/>
    <w:rsid w:val="00162697"/>
    <w:rsid w:val="00184623"/>
    <w:rsid w:val="001A4CC8"/>
    <w:rsid w:val="001E43EE"/>
    <w:rsid w:val="001E7FAD"/>
    <w:rsid w:val="001F293E"/>
    <w:rsid w:val="001F6E5D"/>
    <w:rsid w:val="00226F83"/>
    <w:rsid w:val="00230F18"/>
    <w:rsid w:val="00230FED"/>
    <w:rsid w:val="002422EE"/>
    <w:rsid w:val="00244B5F"/>
    <w:rsid w:val="00252DD9"/>
    <w:rsid w:val="002624E6"/>
    <w:rsid w:val="00272277"/>
    <w:rsid w:val="00284541"/>
    <w:rsid w:val="00294849"/>
    <w:rsid w:val="002A4742"/>
    <w:rsid w:val="002B30D3"/>
    <w:rsid w:val="002C550A"/>
    <w:rsid w:val="002D2C10"/>
    <w:rsid w:val="002E355B"/>
    <w:rsid w:val="002F1AEE"/>
    <w:rsid w:val="002F2E95"/>
    <w:rsid w:val="002F429B"/>
    <w:rsid w:val="00311356"/>
    <w:rsid w:val="003113F5"/>
    <w:rsid w:val="00326948"/>
    <w:rsid w:val="00351B26"/>
    <w:rsid w:val="003572C4"/>
    <w:rsid w:val="0037268C"/>
    <w:rsid w:val="003A4FD3"/>
    <w:rsid w:val="003B0CCF"/>
    <w:rsid w:val="003B5E38"/>
    <w:rsid w:val="003D67C6"/>
    <w:rsid w:val="003E4F33"/>
    <w:rsid w:val="004007C0"/>
    <w:rsid w:val="00415465"/>
    <w:rsid w:val="00416109"/>
    <w:rsid w:val="00430605"/>
    <w:rsid w:val="00457655"/>
    <w:rsid w:val="00461597"/>
    <w:rsid w:val="004856FA"/>
    <w:rsid w:val="00487979"/>
    <w:rsid w:val="004B410E"/>
    <w:rsid w:val="004B45B4"/>
    <w:rsid w:val="004C4A77"/>
    <w:rsid w:val="004C75DD"/>
    <w:rsid w:val="004D511C"/>
    <w:rsid w:val="004E6EAE"/>
    <w:rsid w:val="004F58CA"/>
    <w:rsid w:val="00501676"/>
    <w:rsid w:val="00521B9B"/>
    <w:rsid w:val="0052500C"/>
    <w:rsid w:val="00532566"/>
    <w:rsid w:val="005333E5"/>
    <w:rsid w:val="005461EF"/>
    <w:rsid w:val="00551728"/>
    <w:rsid w:val="00551BBB"/>
    <w:rsid w:val="00565547"/>
    <w:rsid w:val="005768EA"/>
    <w:rsid w:val="00584354"/>
    <w:rsid w:val="005867D2"/>
    <w:rsid w:val="0059436C"/>
    <w:rsid w:val="005B09E4"/>
    <w:rsid w:val="005D79F4"/>
    <w:rsid w:val="005E4331"/>
    <w:rsid w:val="005F22C1"/>
    <w:rsid w:val="005F48AC"/>
    <w:rsid w:val="00600571"/>
    <w:rsid w:val="0060536B"/>
    <w:rsid w:val="00616477"/>
    <w:rsid w:val="00644A39"/>
    <w:rsid w:val="0068281D"/>
    <w:rsid w:val="0068775C"/>
    <w:rsid w:val="006A747B"/>
    <w:rsid w:val="006B1BC1"/>
    <w:rsid w:val="006B2FD0"/>
    <w:rsid w:val="006C6FA0"/>
    <w:rsid w:val="006F1D05"/>
    <w:rsid w:val="0072282F"/>
    <w:rsid w:val="00723BA9"/>
    <w:rsid w:val="00727C77"/>
    <w:rsid w:val="00740DF2"/>
    <w:rsid w:val="0076320D"/>
    <w:rsid w:val="00782B88"/>
    <w:rsid w:val="007877DD"/>
    <w:rsid w:val="007954F8"/>
    <w:rsid w:val="007C49C6"/>
    <w:rsid w:val="007D3AB5"/>
    <w:rsid w:val="007E3E5D"/>
    <w:rsid w:val="008177F7"/>
    <w:rsid w:val="00833E0D"/>
    <w:rsid w:val="008342FD"/>
    <w:rsid w:val="00850DC6"/>
    <w:rsid w:val="008565C1"/>
    <w:rsid w:val="00877CE7"/>
    <w:rsid w:val="008812FD"/>
    <w:rsid w:val="00887DA6"/>
    <w:rsid w:val="00891625"/>
    <w:rsid w:val="008A7EEC"/>
    <w:rsid w:val="008B2CA3"/>
    <w:rsid w:val="008C0422"/>
    <w:rsid w:val="008C13D9"/>
    <w:rsid w:val="008C55A6"/>
    <w:rsid w:val="008D13A1"/>
    <w:rsid w:val="008D2445"/>
    <w:rsid w:val="0090292A"/>
    <w:rsid w:val="00914F2C"/>
    <w:rsid w:val="0092772B"/>
    <w:rsid w:val="00930B9C"/>
    <w:rsid w:val="00946BE8"/>
    <w:rsid w:val="0095374C"/>
    <w:rsid w:val="009651A8"/>
    <w:rsid w:val="00965844"/>
    <w:rsid w:val="0096683D"/>
    <w:rsid w:val="0098005C"/>
    <w:rsid w:val="009847BA"/>
    <w:rsid w:val="00987546"/>
    <w:rsid w:val="0098798D"/>
    <w:rsid w:val="009A6B47"/>
    <w:rsid w:val="009B195D"/>
    <w:rsid w:val="009D1D9F"/>
    <w:rsid w:val="009D5350"/>
    <w:rsid w:val="00A02B0B"/>
    <w:rsid w:val="00A23BA9"/>
    <w:rsid w:val="00A404F8"/>
    <w:rsid w:val="00A41544"/>
    <w:rsid w:val="00A4220E"/>
    <w:rsid w:val="00A5129E"/>
    <w:rsid w:val="00A70C48"/>
    <w:rsid w:val="00A70F19"/>
    <w:rsid w:val="00AA1D25"/>
    <w:rsid w:val="00AE3C19"/>
    <w:rsid w:val="00AF3444"/>
    <w:rsid w:val="00B216A7"/>
    <w:rsid w:val="00B64564"/>
    <w:rsid w:val="00B75272"/>
    <w:rsid w:val="00B849F0"/>
    <w:rsid w:val="00B91F90"/>
    <w:rsid w:val="00BA7B63"/>
    <w:rsid w:val="00BB5C37"/>
    <w:rsid w:val="00BF179D"/>
    <w:rsid w:val="00C175E0"/>
    <w:rsid w:val="00C23ABD"/>
    <w:rsid w:val="00C3176F"/>
    <w:rsid w:val="00C530C7"/>
    <w:rsid w:val="00C7457B"/>
    <w:rsid w:val="00C812A8"/>
    <w:rsid w:val="00CA38BA"/>
    <w:rsid w:val="00CA3C5F"/>
    <w:rsid w:val="00CB16D3"/>
    <w:rsid w:val="00CE52C5"/>
    <w:rsid w:val="00CE71A0"/>
    <w:rsid w:val="00D26EE4"/>
    <w:rsid w:val="00D36CEB"/>
    <w:rsid w:val="00D44763"/>
    <w:rsid w:val="00D72191"/>
    <w:rsid w:val="00D738B7"/>
    <w:rsid w:val="00D73965"/>
    <w:rsid w:val="00D76A53"/>
    <w:rsid w:val="00D818AB"/>
    <w:rsid w:val="00D920F4"/>
    <w:rsid w:val="00DA7719"/>
    <w:rsid w:val="00DC0D15"/>
    <w:rsid w:val="00DC6C82"/>
    <w:rsid w:val="00E25D9B"/>
    <w:rsid w:val="00E30534"/>
    <w:rsid w:val="00E34551"/>
    <w:rsid w:val="00E432EB"/>
    <w:rsid w:val="00E55EFC"/>
    <w:rsid w:val="00E5760F"/>
    <w:rsid w:val="00E57E27"/>
    <w:rsid w:val="00E65E41"/>
    <w:rsid w:val="00E86A5B"/>
    <w:rsid w:val="00EA12FD"/>
    <w:rsid w:val="00EA6273"/>
    <w:rsid w:val="00EC37CB"/>
    <w:rsid w:val="00ED1A58"/>
    <w:rsid w:val="00ED6F2D"/>
    <w:rsid w:val="00EF01AD"/>
    <w:rsid w:val="00EF3139"/>
    <w:rsid w:val="00F04E32"/>
    <w:rsid w:val="00F23DBC"/>
    <w:rsid w:val="00F52528"/>
    <w:rsid w:val="00F65D60"/>
    <w:rsid w:val="00F676C5"/>
    <w:rsid w:val="00F76FE9"/>
    <w:rsid w:val="00F83830"/>
    <w:rsid w:val="00F848B0"/>
    <w:rsid w:val="00F95478"/>
    <w:rsid w:val="00FA1F30"/>
    <w:rsid w:val="00FD263D"/>
    <w:rsid w:val="00FF0215"/>
    <w:rsid w:val="00FF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C1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D2C10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2D2C10"/>
    <w:pPr>
      <w:tabs>
        <w:tab w:val="left" w:pos="720"/>
        <w:tab w:val="left" w:pos="5760"/>
      </w:tabs>
    </w:pPr>
  </w:style>
  <w:style w:type="paragraph" w:customStyle="1" w:styleId="LetterBody">
    <w:name w:val="Letter Body"/>
    <w:basedOn w:val="Normal"/>
    <w:rsid w:val="002D2C10"/>
    <w:pPr>
      <w:spacing w:after="240"/>
    </w:pPr>
  </w:style>
  <w:style w:type="paragraph" w:customStyle="1" w:styleId="HeaderInfo0">
    <w:name w:val="HeaderInfo"/>
    <w:basedOn w:val="HeaderInfo"/>
    <w:rsid w:val="002D2C10"/>
    <w:pPr>
      <w:tabs>
        <w:tab w:val="clear" w:pos="5760"/>
        <w:tab w:val="left" w:pos="6696"/>
      </w:tabs>
    </w:pPr>
  </w:style>
  <w:style w:type="paragraph" w:styleId="Header">
    <w:name w:val="header"/>
    <w:basedOn w:val="Normal"/>
    <w:link w:val="HeaderChar"/>
    <w:uiPriority w:val="99"/>
    <w:rsid w:val="002D2C1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D2C10"/>
    <w:pPr>
      <w:shd w:val="clear" w:color="auto" w:fill="000080"/>
    </w:pPr>
    <w:rPr>
      <w:rFonts w:ascii="Tahoma" w:hAnsi="Tahoma"/>
    </w:rPr>
  </w:style>
  <w:style w:type="paragraph" w:customStyle="1" w:styleId="OutlineBody">
    <w:name w:val="Outline Body"/>
    <w:basedOn w:val="Normal"/>
    <w:rsid w:val="002D2C10"/>
    <w:pPr>
      <w:spacing w:after="240"/>
    </w:pPr>
  </w:style>
  <w:style w:type="paragraph" w:styleId="BodyText">
    <w:name w:val="Body Text"/>
    <w:basedOn w:val="Normal"/>
    <w:rsid w:val="00D72191"/>
    <w:rPr>
      <w:sz w:val="22"/>
    </w:rPr>
  </w:style>
  <w:style w:type="paragraph" w:styleId="BalloonText">
    <w:name w:val="Balloon Text"/>
    <w:basedOn w:val="Normal"/>
    <w:semiHidden/>
    <w:rsid w:val="004D5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81BB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F293E"/>
    <w:rPr>
      <w:sz w:val="24"/>
    </w:rPr>
  </w:style>
  <w:style w:type="character" w:styleId="Emphasis">
    <w:name w:val="Emphasis"/>
    <w:basedOn w:val="DefaultParagraphFont"/>
    <w:uiPriority w:val="20"/>
    <w:qFormat/>
    <w:rsid w:val="0068281D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ibill.v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Letter-Window%20Envelop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Letter-Window Envelope.dot</Template>
  <TotalTime>1</TotalTime>
  <Pages>1</Pages>
  <Words>404</Words>
  <Characters>2105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Window Envelope</vt:lpstr>
    </vt:vector>
  </TitlesOfParts>
  <Company>FYI - For Your Information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Window Envelope</dc:title>
  <dc:subject>CG Macro Letter-Window Envelope.dot Template</dc:subject>
  <dc:creator>CATHOMPSON2</dc:creator>
  <cp:keywords>Window, Letter, Macro</cp:keywords>
  <cp:lastModifiedBy>RStokes</cp:lastModifiedBy>
  <cp:revision>2</cp:revision>
  <cp:lastPrinted>2016-11-04T12:15:00Z</cp:lastPrinted>
  <dcterms:created xsi:type="dcterms:W3CDTF">2017-09-20T11:32:00Z</dcterms:created>
  <dcterms:modified xsi:type="dcterms:W3CDTF">2017-09-20T11:32:00Z</dcterms:modified>
</cp:coreProperties>
</file>