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36" w:rsidRPr="008C2373" w:rsidRDefault="0030509C" w:rsidP="008C2373">
      <w:pPr>
        <w:pStyle w:val="Title"/>
        <w:ind w:left="720" w:hanging="360"/>
        <w:rPr>
          <w:rFonts w:ascii="Arial" w:hAnsi="Arial" w:cs="Arial"/>
          <w:sz w:val="28"/>
          <w:szCs w:val="28"/>
        </w:rPr>
      </w:pPr>
      <w:r w:rsidRPr="008C2373">
        <w:rPr>
          <w:rFonts w:ascii="Arial" w:hAnsi="Arial" w:cs="Arial"/>
          <w:sz w:val="28"/>
          <w:szCs w:val="28"/>
        </w:rPr>
        <w:t>CPOA</w:t>
      </w:r>
      <w:r w:rsidR="00BD2C5D" w:rsidRPr="008C2373">
        <w:rPr>
          <w:rFonts w:ascii="Arial" w:hAnsi="Arial" w:cs="Arial"/>
          <w:sz w:val="28"/>
          <w:szCs w:val="28"/>
        </w:rPr>
        <w:t>/SELC</w:t>
      </w:r>
      <w:r w:rsidRPr="008C2373">
        <w:rPr>
          <w:rFonts w:ascii="Arial" w:hAnsi="Arial" w:cs="Arial"/>
          <w:sz w:val="28"/>
          <w:szCs w:val="28"/>
        </w:rPr>
        <w:t xml:space="preserve"> Waiver</w:t>
      </w:r>
      <w:r w:rsidR="00F73436" w:rsidRPr="008C2373">
        <w:rPr>
          <w:rFonts w:ascii="Arial" w:hAnsi="Arial" w:cs="Arial"/>
          <w:sz w:val="28"/>
          <w:szCs w:val="28"/>
        </w:rPr>
        <w:t xml:space="preserve"> Request</w:t>
      </w:r>
    </w:p>
    <w:p w:rsidR="00E5151B" w:rsidRPr="00D10177" w:rsidRDefault="005A431C" w:rsidP="00F73436">
      <w:pPr>
        <w:pStyle w:val="Title"/>
        <w:rPr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b w:val="0"/>
          <w:sz w:val="24"/>
          <w:szCs w:val="24"/>
          <w:u w:val="none"/>
        </w:rPr>
        <w:t>(Updated 20SEP18</w:t>
      </w:r>
      <w:r w:rsidR="00D10177" w:rsidRPr="00D10177">
        <w:rPr>
          <w:rFonts w:ascii="Arial" w:hAnsi="Arial" w:cs="Arial"/>
          <w:b w:val="0"/>
          <w:sz w:val="24"/>
          <w:szCs w:val="24"/>
          <w:u w:val="none"/>
        </w:rPr>
        <w:t>)</w:t>
      </w:r>
    </w:p>
    <w:p w:rsidR="00D10177" w:rsidRPr="00CD7A22" w:rsidRDefault="00D10177" w:rsidP="00F73436">
      <w:pPr>
        <w:pStyle w:val="Title"/>
        <w:rPr>
          <w:rFonts w:ascii="Arial" w:hAnsi="Arial" w:cs="Arial"/>
          <w:sz w:val="24"/>
          <w:szCs w:val="24"/>
        </w:rPr>
      </w:pPr>
    </w:p>
    <w:p w:rsidR="00F73436" w:rsidRPr="008C2373" w:rsidRDefault="00F73436" w:rsidP="00F73436">
      <w:pPr>
        <w:rPr>
          <w:color w:val="000000"/>
          <w:sz w:val="28"/>
          <w:szCs w:val="28"/>
        </w:rPr>
      </w:pPr>
      <w:r w:rsidRPr="008C2373">
        <w:rPr>
          <w:color w:val="000000"/>
          <w:sz w:val="28"/>
          <w:szCs w:val="28"/>
        </w:rPr>
        <w:t>1) The member prepares a CG Memo that must include:</w:t>
      </w:r>
    </w:p>
    <w:p w:rsidR="00F73436" w:rsidRPr="008C2373" w:rsidRDefault="00F73436" w:rsidP="00F73436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8C2373">
        <w:rPr>
          <w:color w:val="000000"/>
          <w:sz w:val="28"/>
          <w:szCs w:val="28"/>
        </w:rPr>
        <w:t>Member’s name, rate, EMPLID, position above the cutoff on the SWE Advancement Eligibility List, and the course code and session number that the member is currently slated to attend.</w:t>
      </w:r>
    </w:p>
    <w:p w:rsidR="00F73436" w:rsidRPr="008C2373" w:rsidRDefault="00F73436" w:rsidP="00F73436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8C2373">
        <w:rPr>
          <w:color w:val="000000"/>
          <w:sz w:val="28"/>
          <w:szCs w:val="28"/>
        </w:rPr>
        <w:t>Narrative of extenuating circumstances preventing member from completing the session they are slated to attend.</w:t>
      </w:r>
    </w:p>
    <w:p w:rsidR="00F73436" w:rsidRPr="008C2373" w:rsidRDefault="00FE4A1A" w:rsidP="00BD2C5D">
      <w:pPr>
        <w:numPr>
          <w:ilvl w:val="1"/>
          <w:numId w:val="3"/>
        </w:numPr>
        <w:rPr>
          <w:sz w:val="28"/>
          <w:szCs w:val="28"/>
        </w:rPr>
      </w:pPr>
      <w:r w:rsidRPr="008C2373">
        <w:rPr>
          <w:sz w:val="28"/>
          <w:szCs w:val="28"/>
        </w:rPr>
        <w:t xml:space="preserve">If reasons are </w:t>
      </w:r>
      <w:r w:rsidRPr="008C2373">
        <w:rPr>
          <w:sz w:val="28"/>
          <w:szCs w:val="28"/>
          <w:u w:val="single"/>
        </w:rPr>
        <w:t>operational</w:t>
      </w:r>
      <w:r w:rsidRPr="008C2373">
        <w:rPr>
          <w:sz w:val="28"/>
          <w:szCs w:val="28"/>
        </w:rPr>
        <w:t xml:space="preserve"> in nature, m</w:t>
      </w:r>
      <w:r w:rsidR="00F73436" w:rsidRPr="008C2373">
        <w:rPr>
          <w:sz w:val="28"/>
          <w:szCs w:val="28"/>
        </w:rPr>
        <w:t>easures taken by the command to address/alleviate the extenuating circumstances</w:t>
      </w:r>
      <w:r w:rsidR="005A431C">
        <w:rPr>
          <w:sz w:val="28"/>
          <w:szCs w:val="28"/>
        </w:rPr>
        <w:t xml:space="preserve"> need to be expressed in a NEW PAGE</w:t>
      </w:r>
      <w:r w:rsidRPr="008C2373">
        <w:rPr>
          <w:sz w:val="28"/>
          <w:szCs w:val="28"/>
        </w:rPr>
        <w:t xml:space="preserve"> endorsement</w:t>
      </w:r>
      <w:r w:rsidR="00F73436" w:rsidRPr="008C2373">
        <w:rPr>
          <w:sz w:val="28"/>
          <w:szCs w:val="28"/>
        </w:rPr>
        <w:t>.</w:t>
      </w:r>
    </w:p>
    <w:p w:rsidR="00BD2C5D" w:rsidRPr="008C2373" w:rsidRDefault="00D132BB" w:rsidP="00BD2C5D">
      <w:pPr>
        <w:numPr>
          <w:ilvl w:val="1"/>
          <w:numId w:val="3"/>
        </w:numPr>
        <w:rPr>
          <w:sz w:val="28"/>
          <w:szCs w:val="28"/>
        </w:rPr>
      </w:pPr>
      <w:r w:rsidRPr="008C2373">
        <w:rPr>
          <w:color w:val="000000"/>
          <w:sz w:val="28"/>
          <w:szCs w:val="28"/>
        </w:rPr>
        <w:t>M</w:t>
      </w:r>
      <w:r w:rsidR="00BD2C5D" w:rsidRPr="008C2373">
        <w:rPr>
          <w:color w:val="000000"/>
          <w:sz w:val="28"/>
          <w:szCs w:val="28"/>
        </w:rPr>
        <w:t>ember</w:t>
      </w:r>
      <w:r w:rsidRPr="008C2373">
        <w:rPr>
          <w:color w:val="000000"/>
          <w:sz w:val="28"/>
          <w:szCs w:val="28"/>
        </w:rPr>
        <w:t>s</w:t>
      </w:r>
      <w:r w:rsidR="00BD2C5D" w:rsidRPr="008C2373">
        <w:rPr>
          <w:color w:val="000000"/>
          <w:sz w:val="28"/>
          <w:szCs w:val="28"/>
        </w:rPr>
        <w:t xml:space="preserve"> </w:t>
      </w:r>
      <w:r w:rsidRPr="008C2373">
        <w:rPr>
          <w:color w:val="000000"/>
          <w:sz w:val="28"/>
          <w:szCs w:val="28"/>
        </w:rPr>
        <w:t>who receive</w:t>
      </w:r>
      <w:r w:rsidR="00BD2C5D" w:rsidRPr="008C2373">
        <w:rPr>
          <w:color w:val="000000"/>
          <w:sz w:val="28"/>
          <w:szCs w:val="28"/>
        </w:rPr>
        <w:t xml:space="preserve"> </w:t>
      </w:r>
      <w:r w:rsidRPr="008C2373">
        <w:rPr>
          <w:color w:val="000000"/>
          <w:sz w:val="28"/>
          <w:szCs w:val="28"/>
        </w:rPr>
        <w:t xml:space="preserve">approval will have </w:t>
      </w:r>
      <w:r w:rsidR="00BD2C5D" w:rsidRPr="008C2373">
        <w:rPr>
          <w:color w:val="000000"/>
          <w:sz w:val="28"/>
          <w:szCs w:val="28"/>
        </w:rPr>
        <w:t xml:space="preserve">the requirement to attend </w:t>
      </w:r>
      <w:r w:rsidR="00C10D42" w:rsidRPr="008C2373">
        <w:rPr>
          <w:color w:val="000000"/>
          <w:sz w:val="28"/>
          <w:szCs w:val="28"/>
        </w:rPr>
        <w:t>the Chief Petty Officer Academy (</w:t>
      </w:r>
      <w:r w:rsidR="00BD2C5D" w:rsidRPr="008C2373">
        <w:rPr>
          <w:color w:val="000000"/>
          <w:sz w:val="28"/>
          <w:szCs w:val="28"/>
        </w:rPr>
        <w:t>CPOACAD</w:t>
      </w:r>
      <w:r w:rsidR="00C10D42" w:rsidRPr="008C2373">
        <w:rPr>
          <w:color w:val="000000"/>
          <w:sz w:val="28"/>
          <w:szCs w:val="28"/>
        </w:rPr>
        <w:t>)</w:t>
      </w:r>
      <w:r w:rsidR="00BD2C5D" w:rsidRPr="008C2373">
        <w:rPr>
          <w:color w:val="000000"/>
          <w:sz w:val="28"/>
          <w:szCs w:val="28"/>
        </w:rPr>
        <w:t xml:space="preserve"> prior to advancing to E-7</w:t>
      </w:r>
      <w:r w:rsidR="00B42D9C">
        <w:rPr>
          <w:color w:val="000000"/>
          <w:sz w:val="28"/>
          <w:szCs w:val="28"/>
        </w:rPr>
        <w:t xml:space="preserve"> </w:t>
      </w:r>
      <w:r w:rsidR="00B42D9C" w:rsidRPr="00B51619">
        <w:rPr>
          <w:sz w:val="28"/>
          <w:szCs w:val="28"/>
        </w:rPr>
        <w:t>or</w:t>
      </w:r>
      <w:r w:rsidR="00C10D42" w:rsidRPr="008C2373">
        <w:rPr>
          <w:color w:val="000000"/>
          <w:sz w:val="28"/>
          <w:szCs w:val="28"/>
        </w:rPr>
        <w:t xml:space="preserve"> the Senior Enlisted Leadership Course (SELC) prior to advancing to E-9 waived</w:t>
      </w:r>
      <w:r w:rsidR="00BD2C5D" w:rsidRPr="008C2373">
        <w:rPr>
          <w:color w:val="000000"/>
          <w:sz w:val="28"/>
          <w:szCs w:val="28"/>
        </w:rPr>
        <w:t>. The member will then have the option of submitting an ETR to attend a later session.</w:t>
      </w:r>
    </w:p>
    <w:p w:rsidR="008C2373" w:rsidRPr="008C2373" w:rsidRDefault="002B2332" w:rsidP="008C2373">
      <w:pPr>
        <w:numPr>
          <w:ilvl w:val="1"/>
          <w:numId w:val="3"/>
        </w:numPr>
        <w:rPr>
          <w:sz w:val="28"/>
          <w:szCs w:val="28"/>
        </w:rPr>
      </w:pPr>
      <w:r w:rsidRPr="008C2373">
        <w:rPr>
          <w:color w:val="000000"/>
          <w:sz w:val="28"/>
          <w:szCs w:val="28"/>
        </w:rPr>
        <w:t xml:space="preserve">This </w:t>
      </w:r>
      <w:r w:rsidRPr="008C2373">
        <w:rPr>
          <w:color w:val="000000"/>
          <w:sz w:val="28"/>
          <w:szCs w:val="28"/>
          <w:u w:val="single"/>
        </w:rPr>
        <w:t>does not</w:t>
      </w:r>
      <w:r w:rsidRPr="008C2373">
        <w:rPr>
          <w:color w:val="000000"/>
          <w:sz w:val="28"/>
          <w:szCs w:val="28"/>
        </w:rPr>
        <w:t xml:space="preserve"> waive the requirements for completion of the CPOACAD/SELC for PCS assignments</w:t>
      </w:r>
      <w:r w:rsidR="008C2373">
        <w:rPr>
          <w:color w:val="000000"/>
          <w:sz w:val="28"/>
          <w:szCs w:val="28"/>
        </w:rPr>
        <w:t xml:space="preserve">, advancement eligibility requirements, </w:t>
      </w:r>
      <w:r w:rsidRPr="008C2373">
        <w:rPr>
          <w:color w:val="000000"/>
          <w:sz w:val="28"/>
          <w:szCs w:val="28"/>
        </w:rPr>
        <w:t xml:space="preserve">or subsequent courses that require it as a prerequisite. </w:t>
      </w:r>
    </w:p>
    <w:p w:rsidR="008C2373" w:rsidRPr="008C2373" w:rsidRDefault="008C2373" w:rsidP="008C2373">
      <w:pPr>
        <w:ind w:left="1192"/>
        <w:rPr>
          <w:sz w:val="28"/>
          <w:szCs w:val="28"/>
        </w:rPr>
      </w:pPr>
    </w:p>
    <w:p w:rsidR="008C2373" w:rsidRPr="00D10177" w:rsidRDefault="00B51619" w:rsidP="008C237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r w:rsidRPr="00D10177">
        <w:rPr>
          <w:color w:val="000000"/>
          <w:sz w:val="28"/>
          <w:szCs w:val="28"/>
        </w:rPr>
        <w:t>Memo r</w:t>
      </w:r>
      <w:r w:rsidR="008C2373" w:rsidRPr="00D10177">
        <w:rPr>
          <w:color w:val="000000"/>
          <w:sz w:val="28"/>
          <w:szCs w:val="28"/>
        </w:rPr>
        <w:t>outing:</w:t>
      </w:r>
    </w:p>
    <w:p w:rsidR="0055048C" w:rsidRPr="00D10177" w:rsidRDefault="008C2373" w:rsidP="0055048C">
      <w:pPr>
        <w:numPr>
          <w:ilvl w:val="1"/>
          <w:numId w:val="4"/>
        </w:numPr>
        <w:rPr>
          <w:sz w:val="28"/>
          <w:szCs w:val="28"/>
        </w:rPr>
      </w:pPr>
      <w:r w:rsidRPr="00D10177">
        <w:rPr>
          <w:color w:val="000000"/>
          <w:sz w:val="28"/>
          <w:szCs w:val="28"/>
        </w:rPr>
        <w:t>Member submits their memo to their command for endorsement/denial.</w:t>
      </w:r>
    </w:p>
    <w:p w:rsidR="008C2373" w:rsidRPr="00D10177" w:rsidRDefault="001B58EB" w:rsidP="00455EBD">
      <w:pPr>
        <w:numPr>
          <w:ilvl w:val="1"/>
          <w:numId w:val="4"/>
        </w:numPr>
        <w:rPr>
          <w:sz w:val="28"/>
          <w:szCs w:val="28"/>
        </w:rPr>
      </w:pPr>
      <w:r w:rsidRPr="00D10177">
        <w:rPr>
          <w:color w:val="000000"/>
          <w:sz w:val="28"/>
          <w:szCs w:val="28"/>
        </w:rPr>
        <w:t>M</w:t>
      </w:r>
      <w:r w:rsidR="005D4E8E" w:rsidRPr="00D10177">
        <w:rPr>
          <w:color w:val="000000"/>
          <w:sz w:val="28"/>
          <w:szCs w:val="28"/>
        </w:rPr>
        <w:t>edical waiver requests</w:t>
      </w:r>
      <w:r w:rsidR="0028550E" w:rsidRPr="00D10177">
        <w:rPr>
          <w:color w:val="000000"/>
          <w:sz w:val="28"/>
          <w:szCs w:val="28"/>
        </w:rPr>
        <w:t xml:space="preserve"> only</w:t>
      </w:r>
      <w:r w:rsidR="005D4E8E" w:rsidRPr="00D10177">
        <w:rPr>
          <w:color w:val="000000"/>
          <w:sz w:val="28"/>
          <w:szCs w:val="28"/>
        </w:rPr>
        <w:t xml:space="preserve"> require a Command endorsement and will be routed directly to</w:t>
      </w:r>
      <w:r w:rsidR="00804BC7" w:rsidRPr="00D10177">
        <w:rPr>
          <w:color w:val="000000"/>
          <w:sz w:val="28"/>
          <w:szCs w:val="28"/>
        </w:rPr>
        <w:t xml:space="preserve"> COMDT</w:t>
      </w:r>
      <w:r w:rsidR="005D4E8E" w:rsidRPr="00D10177">
        <w:rPr>
          <w:color w:val="000000"/>
          <w:sz w:val="28"/>
          <w:szCs w:val="28"/>
        </w:rPr>
        <w:t xml:space="preserve"> </w:t>
      </w:r>
      <w:r w:rsidR="00804BC7" w:rsidRPr="00D10177">
        <w:rPr>
          <w:color w:val="000000"/>
          <w:sz w:val="28"/>
          <w:szCs w:val="28"/>
        </w:rPr>
        <w:t>(</w:t>
      </w:r>
      <w:r w:rsidR="005A431C">
        <w:rPr>
          <w:color w:val="000000"/>
          <w:sz w:val="28"/>
          <w:szCs w:val="28"/>
        </w:rPr>
        <w:t>CG-128</w:t>
      </w:r>
      <w:r w:rsidR="00804BC7" w:rsidRPr="00D10177">
        <w:rPr>
          <w:color w:val="000000"/>
          <w:sz w:val="28"/>
          <w:szCs w:val="28"/>
        </w:rPr>
        <w:t>)</w:t>
      </w:r>
      <w:r w:rsidR="00896357" w:rsidRPr="00D10177">
        <w:rPr>
          <w:color w:val="000000"/>
          <w:sz w:val="28"/>
          <w:szCs w:val="28"/>
        </w:rPr>
        <w:t xml:space="preserve"> for approval.</w:t>
      </w:r>
    </w:p>
    <w:p w:rsidR="0055048C" w:rsidRPr="00D10177" w:rsidRDefault="0055048C" w:rsidP="000F6DB1">
      <w:pPr>
        <w:numPr>
          <w:ilvl w:val="1"/>
          <w:numId w:val="4"/>
        </w:numPr>
        <w:rPr>
          <w:sz w:val="28"/>
          <w:szCs w:val="28"/>
        </w:rPr>
      </w:pPr>
      <w:r w:rsidRPr="00D10177">
        <w:rPr>
          <w:color w:val="000000"/>
          <w:sz w:val="28"/>
          <w:szCs w:val="28"/>
        </w:rPr>
        <w:t xml:space="preserve">No fault disenrollment waiver requests </w:t>
      </w:r>
      <w:r w:rsidR="000F6DB1" w:rsidRPr="00D10177">
        <w:rPr>
          <w:color w:val="000000"/>
          <w:sz w:val="28"/>
          <w:szCs w:val="28"/>
        </w:rPr>
        <w:t>are submitted through Gold Badge (GB) Command Master Chief (CMC) for endorsement consideration.</w:t>
      </w:r>
    </w:p>
    <w:p w:rsidR="005D4E8E" w:rsidRPr="00D10177" w:rsidRDefault="00804BC7" w:rsidP="00455EBD">
      <w:pPr>
        <w:numPr>
          <w:ilvl w:val="1"/>
          <w:numId w:val="4"/>
        </w:numPr>
        <w:rPr>
          <w:sz w:val="28"/>
          <w:szCs w:val="28"/>
        </w:rPr>
      </w:pPr>
      <w:r w:rsidRPr="00D10177">
        <w:rPr>
          <w:color w:val="000000"/>
          <w:sz w:val="28"/>
          <w:szCs w:val="28"/>
        </w:rPr>
        <w:t>Cancellati</w:t>
      </w:r>
      <w:r w:rsidR="000F6DB1" w:rsidRPr="00D10177">
        <w:rPr>
          <w:color w:val="000000"/>
          <w:sz w:val="28"/>
          <w:szCs w:val="28"/>
        </w:rPr>
        <w:t xml:space="preserve">ons that do not include </w:t>
      </w:r>
      <w:r w:rsidRPr="00D10177">
        <w:rPr>
          <w:color w:val="000000"/>
          <w:sz w:val="28"/>
          <w:szCs w:val="28"/>
        </w:rPr>
        <w:t xml:space="preserve">a </w:t>
      </w:r>
      <w:r w:rsidR="000F6DB1" w:rsidRPr="00D10177">
        <w:rPr>
          <w:color w:val="000000"/>
          <w:sz w:val="28"/>
          <w:szCs w:val="28"/>
        </w:rPr>
        <w:t>waive</w:t>
      </w:r>
      <w:r w:rsidR="005A431C">
        <w:rPr>
          <w:color w:val="000000"/>
          <w:sz w:val="28"/>
          <w:szCs w:val="28"/>
        </w:rPr>
        <w:t>r are submitted to COMDT (CG-128</w:t>
      </w:r>
      <w:r w:rsidR="000F6DB1" w:rsidRPr="00D10177">
        <w:rPr>
          <w:color w:val="000000"/>
          <w:sz w:val="28"/>
          <w:szCs w:val="28"/>
        </w:rPr>
        <w:t>) through GB CMC</w:t>
      </w:r>
      <w:r w:rsidR="00896357" w:rsidRPr="00D10177">
        <w:rPr>
          <w:color w:val="000000"/>
          <w:sz w:val="28"/>
          <w:szCs w:val="28"/>
        </w:rPr>
        <w:t xml:space="preserve"> </w:t>
      </w:r>
    </w:p>
    <w:p w:rsidR="008C2373" w:rsidRPr="00D10177" w:rsidRDefault="000F6DB1" w:rsidP="00455EBD">
      <w:pPr>
        <w:numPr>
          <w:ilvl w:val="1"/>
          <w:numId w:val="4"/>
        </w:numPr>
        <w:rPr>
          <w:sz w:val="28"/>
          <w:szCs w:val="28"/>
        </w:rPr>
      </w:pPr>
      <w:r w:rsidRPr="00D10177">
        <w:rPr>
          <w:color w:val="000000"/>
          <w:sz w:val="28"/>
          <w:szCs w:val="28"/>
        </w:rPr>
        <w:t xml:space="preserve">All other waivers </w:t>
      </w:r>
      <w:r w:rsidR="00804BC7" w:rsidRPr="00D10177">
        <w:rPr>
          <w:color w:val="000000"/>
          <w:sz w:val="28"/>
          <w:szCs w:val="28"/>
        </w:rPr>
        <w:t xml:space="preserve">require </w:t>
      </w:r>
      <w:r w:rsidR="00A57CA2" w:rsidRPr="00D10177">
        <w:rPr>
          <w:color w:val="000000"/>
          <w:sz w:val="28"/>
          <w:szCs w:val="28"/>
        </w:rPr>
        <w:t>a Command endorsement</w:t>
      </w:r>
      <w:r w:rsidR="00804BC7" w:rsidRPr="00D10177">
        <w:rPr>
          <w:color w:val="000000"/>
          <w:sz w:val="28"/>
          <w:szCs w:val="28"/>
        </w:rPr>
        <w:t xml:space="preserve"> and</w:t>
      </w:r>
      <w:r w:rsidR="00F73436" w:rsidRPr="00D10177">
        <w:rPr>
          <w:color w:val="000000"/>
          <w:sz w:val="28"/>
          <w:szCs w:val="28"/>
        </w:rPr>
        <w:t xml:space="preserve"> requests are submitted to their first FLAG Officer </w:t>
      </w:r>
      <w:r w:rsidR="00804BC7" w:rsidRPr="00D10177">
        <w:rPr>
          <w:color w:val="000000"/>
          <w:sz w:val="28"/>
          <w:szCs w:val="28"/>
        </w:rPr>
        <w:t xml:space="preserve">and </w:t>
      </w:r>
      <w:r w:rsidR="0028550E" w:rsidRPr="00D10177">
        <w:rPr>
          <w:color w:val="000000"/>
          <w:sz w:val="28"/>
          <w:szCs w:val="28"/>
        </w:rPr>
        <w:t xml:space="preserve">GB CMC for endorsement consideration. </w:t>
      </w:r>
    </w:p>
    <w:p w:rsidR="008C2373" w:rsidRPr="00D10177" w:rsidRDefault="008C2373" w:rsidP="00455EBD">
      <w:pPr>
        <w:numPr>
          <w:ilvl w:val="1"/>
          <w:numId w:val="4"/>
        </w:numPr>
        <w:rPr>
          <w:sz w:val="28"/>
          <w:szCs w:val="28"/>
        </w:rPr>
      </w:pPr>
      <w:r w:rsidRPr="00D10177">
        <w:rPr>
          <w:color w:val="000000"/>
          <w:sz w:val="28"/>
          <w:szCs w:val="28"/>
        </w:rPr>
        <w:t>FLAG</w:t>
      </w:r>
      <w:r w:rsidR="00F73436" w:rsidRPr="00D10177">
        <w:rPr>
          <w:color w:val="000000"/>
          <w:sz w:val="28"/>
          <w:szCs w:val="28"/>
        </w:rPr>
        <w:t>/</w:t>
      </w:r>
      <w:r w:rsidR="002B2332" w:rsidRPr="00D10177">
        <w:rPr>
          <w:color w:val="000000"/>
          <w:sz w:val="28"/>
          <w:szCs w:val="28"/>
        </w:rPr>
        <w:t xml:space="preserve">GB </w:t>
      </w:r>
      <w:r w:rsidR="00F73436" w:rsidRPr="00D10177">
        <w:rPr>
          <w:color w:val="000000"/>
          <w:sz w:val="28"/>
          <w:szCs w:val="28"/>
        </w:rPr>
        <w:t xml:space="preserve">CMC endorsed requests are submitted to </w:t>
      </w:r>
      <w:r w:rsidR="005A431C">
        <w:rPr>
          <w:color w:val="000000"/>
          <w:sz w:val="28"/>
          <w:szCs w:val="28"/>
        </w:rPr>
        <w:t>COMDT (CG-128</w:t>
      </w:r>
      <w:r w:rsidR="00F73436" w:rsidRPr="00D10177">
        <w:rPr>
          <w:color w:val="000000"/>
          <w:sz w:val="28"/>
          <w:szCs w:val="28"/>
        </w:rPr>
        <w:t>) for final review and execution.</w:t>
      </w:r>
    </w:p>
    <w:p w:rsidR="008C2373" w:rsidRPr="00D10177" w:rsidRDefault="00F73436" w:rsidP="00455EBD">
      <w:pPr>
        <w:numPr>
          <w:ilvl w:val="1"/>
          <w:numId w:val="4"/>
        </w:numPr>
        <w:rPr>
          <w:sz w:val="28"/>
          <w:szCs w:val="28"/>
        </w:rPr>
      </w:pPr>
      <w:r w:rsidRPr="00D10177">
        <w:rPr>
          <w:color w:val="000000"/>
          <w:sz w:val="28"/>
          <w:szCs w:val="28"/>
        </w:rPr>
        <w:t>Member</w:t>
      </w:r>
      <w:r w:rsidR="0030509C" w:rsidRPr="00D10177">
        <w:rPr>
          <w:color w:val="000000"/>
          <w:sz w:val="28"/>
          <w:szCs w:val="28"/>
        </w:rPr>
        <w:t>s granted approval will receive</w:t>
      </w:r>
      <w:r w:rsidR="005D4E8E" w:rsidRPr="00D10177">
        <w:rPr>
          <w:color w:val="000000"/>
          <w:sz w:val="28"/>
          <w:szCs w:val="28"/>
        </w:rPr>
        <w:t xml:space="preserve"> written </w:t>
      </w:r>
      <w:r w:rsidRPr="00D10177">
        <w:rPr>
          <w:color w:val="000000"/>
          <w:sz w:val="28"/>
          <w:szCs w:val="28"/>
        </w:rPr>
        <w:t>notification</w:t>
      </w:r>
      <w:r w:rsidR="005A431C">
        <w:rPr>
          <w:color w:val="000000"/>
          <w:sz w:val="28"/>
          <w:szCs w:val="28"/>
        </w:rPr>
        <w:t xml:space="preserve"> from COMDT (CG- 128</w:t>
      </w:r>
      <w:r w:rsidR="008E6391" w:rsidRPr="00D10177">
        <w:rPr>
          <w:color w:val="000000"/>
          <w:sz w:val="28"/>
          <w:szCs w:val="28"/>
        </w:rPr>
        <w:t>)</w:t>
      </w:r>
      <w:r w:rsidR="002B2332" w:rsidRPr="00D10177">
        <w:rPr>
          <w:color w:val="000000"/>
          <w:sz w:val="28"/>
          <w:szCs w:val="28"/>
        </w:rPr>
        <w:t xml:space="preserve"> documenting</w:t>
      </w:r>
      <w:r w:rsidRPr="00D10177">
        <w:rPr>
          <w:color w:val="000000"/>
          <w:sz w:val="28"/>
          <w:szCs w:val="28"/>
        </w:rPr>
        <w:t xml:space="preserve"> ap</w:t>
      </w:r>
      <w:r w:rsidR="0030509C" w:rsidRPr="00D10177">
        <w:rPr>
          <w:color w:val="000000"/>
          <w:sz w:val="28"/>
          <w:szCs w:val="28"/>
        </w:rPr>
        <w:t>proval</w:t>
      </w:r>
      <w:r w:rsidR="008C2373" w:rsidRPr="00D10177">
        <w:rPr>
          <w:color w:val="000000"/>
          <w:sz w:val="28"/>
          <w:szCs w:val="28"/>
        </w:rPr>
        <w:t>/denial</w:t>
      </w:r>
      <w:r w:rsidR="002B2332" w:rsidRPr="00D10177">
        <w:rPr>
          <w:sz w:val="28"/>
          <w:szCs w:val="28"/>
        </w:rPr>
        <w:t>.</w:t>
      </w:r>
      <w:r w:rsidR="008C2373" w:rsidRPr="00D10177">
        <w:rPr>
          <w:sz w:val="28"/>
          <w:szCs w:val="28"/>
        </w:rPr>
        <w:t xml:space="preserve"> Members whose requests are denied p</w:t>
      </w:r>
      <w:r w:rsidR="005A431C">
        <w:rPr>
          <w:sz w:val="28"/>
          <w:szCs w:val="28"/>
        </w:rPr>
        <w:t>rior to routing to COMDT (CG-128</w:t>
      </w:r>
      <w:r w:rsidR="008C2373" w:rsidRPr="00D10177">
        <w:rPr>
          <w:sz w:val="28"/>
          <w:szCs w:val="28"/>
        </w:rPr>
        <w:t>) will be notified</w:t>
      </w:r>
      <w:r w:rsidR="00455EBD" w:rsidRPr="00D10177">
        <w:rPr>
          <w:sz w:val="28"/>
          <w:szCs w:val="28"/>
        </w:rPr>
        <w:t xml:space="preserve"> by their first level GB</w:t>
      </w:r>
      <w:r w:rsidR="008C2373" w:rsidRPr="00D10177">
        <w:rPr>
          <w:sz w:val="28"/>
          <w:szCs w:val="28"/>
        </w:rPr>
        <w:t xml:space="preserve"> CMC advising them to execute orders for the session they were originally slated to attend.</w:t>
      </w:r>
    </w:p>
    <w:p w:rsidR="00F73436" w:rsidRPr="00D10177" w:rsidRDefault="002B2332" w:rsidP="00455EBD">
      <w:pPr>
        <w:numPr>
          <w:ilvl w:val="1"/>
          <w:numId w:val="4"/>
        </w:numPr>
        <w:rPr>
          <w:sz w:val="28"/>
          <w:szCs w:val="28"/>
        </w:rPr>
      </w:pPr>
      <w:r w:rsidRPr="00D10177">
        <w:rPr>
          <w:sz w:val="28"/>
          <w:szCs w:val="28"/>
        </w:rPr>
        <w:t>First FLAG</w:t>
      </w:r>
      <w:r w:rsidR="00F73436" w:rsidRPr="00D10177">
        <w:rPr>
          <w:sz w:val="28"/>
          <w:szCs w:val="28"/>
        </w:rPr>
        <w:t>/GB CMC denials will not be</w:t>
      </w:r>
      <w:r w:rsidR="005A431C">
        <w:rPr>
          <w:color w:val="000000"/>
          <w:sz w:val="28"/>
          <w:szCs w:val="28"/>
        </w:rPr>
        <w:t xml:space="preserve"> forwarded to COMDT (CG-128</w:t>
      </w:r>
      <w:bookmarkStart w:id="0" w:name="_GoBack"/>
      <w:bookmarkEnd w:id="0"/>
      <w:r w:rsidR="00F73436" w:rsidRPr="00D10177">
        <w:rPr>
          <w:color w:val="000000"/>
          <w:sz w:val="28"/>
          <w:szCs w:val="28"/>
        </w:rPr>
        <w:t>)</w:t>
      </w:r>
      <w:r w:rsidRPr="00D10177">
        <w:rPr>
          <w:color w:val="000000"/>
          <w:sz w:val="28"/>
          <w:szCs w:val="28"/>
        </w:rPr>
        <w:t xml:space="preserve"> for review</w:t>
      </w:r>
      <w:r w:rsidR="00F73436" w:rsidRPr="00D10177">
        <w:rPr>
          <w:color w:val="000000"/>
          <w:sz w:val="28"/>
          <w:szCs w:val="28"/>
        </w:rPr>
        <w:t>.</w:t>
      </w:r>
    </w:p>
    <w:p w:rsidR="00F73436" w:rsidRPr="008C2373" w:rsidRDefault="00F73436" w:rsidP="00F73436">
      <w:pPr>
        <w:rPr>
          <w:color w:val="FF0000"/>
          <w:sz w:val="28"/>
          <w:szCs w:val="28"/>
        </w:rPr>
      </w:pPr>
    </w:p>
    <w:p w:rsidR="008C2373" w:rsidRPr="001B58EB" w:rsidRDefault="008C2373" w:rsidP="00F73436">
      <w:pPr>
        <w:rPr>
          <w:color w:val="000000"/>
          <w:sz w:val="28"/>
          <w:szCs w:val="28"/>
        </w:rPr>
      </w:pPr>
      <w:r w:rsidRPr="008C2373">
        <w:rPr>
          <w:color w:val="000000"/>
          <w:sz w:val="28"/>
          <w:szCs w:val="28"/>
        </w:rPr>
        <w:t>Not</w:t>
      </w:r>
      <w:r w:rsidR="005A431C">
        <w:rPr>
          <w:color w:val="000000"/>
          <w:sz w:val="28"/>
          <w:szCs w:val="28"/>
        </w:rPr>
        <w:t>e: E6s above the cut for E7 MUST</w:t>
      </w:r>
      <w:r w:rsidRPr="008C2373">
        <w:rPr>
          <w:color w:val="000000"/>
          <w:sz w:val="28"/>
          <w:szCs w:val="28"/>
        </w:rPr>
        <w:t xml:space="preserve"> attend CPOACAD.  Legacy E7s can elect to attend CPOACAD or apply to attend the A</w:t>
      </w:r>
      <w:r w:rsidR="00AA0A36">
        <w:rPr>
          <w:color w:val="000000"/>
          <w:sz w:val="28"/>
          <w:szCs w:val="28"/>
        </w:rPr>
        <w:t xml:space="preserve">ir Force Senior Non Commissioned Officer </w:t>
      </w:r>
      <w:r w:rsidR="00AA0A36">
        <w:rPr>
          <w:color w:val="000000"/>
          <w:sz w:val="28"/>
          <w:szCs w:val="28"/>
        </w:rPr>
        <w:lastRenderedPageBreak/>
        <w:t>Academy (A</w:t>
      </w:r>
      <w:r w:rsidRPr="008C2373">
        <w:rPr>
          <w:color w:val="000000"/>
          <w:sz w:val="28"/>
          <w:szCs w:val="28"/>
        </w:rPr>
        <w:t>FSNCOA</w:t>
      </w:r>
      <w:r w:rsidR="00AA0A36">
        <w:rPr>
          <w:color w:val="000000"/>
          <w:sz w:val="28"/>
          <w:szCs w:val="28"/>
        </w:rPr>
        <w:t>)</w:t>
      </w:r>
      <w:r w:rsidRPr="008C2373">
        <w:rPr>
          <w:color w:val="000000"/>
          <w:sz w:val="28"/>
          <w:szCs w:val="28"/>
        </w:rPr>
        <w:t xml:space="preserve"> (400301) or </w:t>
      </w:r>
      <w:r w:rsidR="008E6391">
        <w:rPr>
          <w:color w:val="000000"/>
          <w:sz w:val="28"/>
          <w:szCs w:val="28"/>
        </w:rPr>
        <w:t>Navy Senior Enlisted Academy (</w:t>
      </w:r>
      <w:r w:rsidRPr="008C2373">
        <w:rPr>
          <w:color w:val="000000"/>
          <w:sz w:val="28"/>
          <w:szCs w:val="28"/>
        </w:rPr>
        <w:t>USNSEA</w:t>
      </w:r>
      <w:r w:rsidR="008E6391">
        <w:rPr>
          <w:color w:val="000000"/>
          <w:sz w:val="28"/>
          <w:szCs w:val="28"/>
        </w:rPr>
        <w:t>)</w:t>
      </w:r>
      <w:r w:rsidRPr="008C2373">
        <w:rPr>
          <w:color w:val="000000"/>
          <w:sz w:val="28"/>
          <w:szCs w:val="28"/>
        </w:rPr>
        <w:t xml:space="preserve"> (400302</w:t>
      </w:r>
      <w:r w:rsidR="005A431C">
        <w:rPr>
          <w:color w:val="000000"/>
          <w:sz w:val="28"/>
          <w:szCs w:val="28"/>
        </w:rPr>
        <w:t>). E8s above the cut for E9 MUST</w:t>
      </w:r>
      <w:r w:rsidRPr="008C2373">
        <w:rPr>
          <w:color w:val="000000"/>
          <w:sz w:val="28"/>
          <w:szCs w:val="28"/>
        </w:rPr>
        <w:t xml:space="preserve"> attend SELC. </w:t>
      </w:r>
    </w:p>
    <w:sectPr w:rsidR="008C2373" w:rsidRPr="001B58EB" w:rsidSect="00F73436">
      <w:pgSz w:w="12240" w:h="15840" w:code="1"/>
      <w:pgMar w:top="720" w:right="1080" w:bottom="720" w:left="720" w:header="432" w:footer="432" w:gutter="36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8"/>
      <w:numFmt w:val="decimal"/>
      <w:lvlText w:val="%1."/>
      <w:lvlJc w:val="left"/>
      <w:pPr>
        <w:ind w:left="799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start w:val="1"/>
      <w:numFmt w:val="upperLetter"/>
      <w:lvlText w:val="(%2)"/>
      <w:lvlJc w:val="left"/>
      <w:pPr>
        <w:ind w:left="1519" w:hanging="327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328" w:hanging="327"/>
      </w:pPr>
    </w:lvl>
    <w:lvl w:ilvl="3">
      <w:numFmt w:val="bullet"/>
      <w:lvlText w:val="•"/>
      <w:lvlJc w:val="left"/>
      <w:pPr>
        <w:ind w:left="3137" w:hanging="327"/>
      </w:pPr>
    </w:lvl>
    <w:lvl w:ilvl="4">
      <w:numFmt w:val="bullet"/>
      <w:lvlText w:val="•"/>
      <w:lvlJc w:val="left"/>
      <w:pPr>
        <w:ind w:left="3946" w:hanging="327"/>
      </w:pPr>
    </w:lvl>
    <w:lvl w:ilvl="5">
      <w:numFmt w:val="bullet"/>
      <w:lvlText w:val="•"/>
      <w:lvlJc w:val="left"/>
      <w:pPr>
        <w:ind w:left="4755" w:hanging="327"/>
      </w:pPr>
    </w:lvl>
    <w:lvl w:ilvl="6">
      <w:numFmt w:val="bullet"/>
      <w:lvlText w:val="•"/>
      <w:lvlJc w:val="left"/>
      <w:pPr>
        <w:ind w:left="5564" w:hanging="327"/>
      </w:pPr>
    </w:lvl>
    <w:lvl w:ilvl="7">
      <w:numFmt w:val="bullet"/>
      <w:lvlText w:val="•"/>
      <w:lvlJc w:val="left"/>
      <w:pPr>
        <w:ind w:left="6373" w:hanging="327"/>
      </w:pPr>
    </w:lvl>
    <w:lvl w:ilvl="8">
      <w:numFmt w:val="bullet"/>
      <w:lvlText w:val="•"/>
      <w:lvlJc w:val="left"/>
      <w:pPr>
        <w:ind w:left="7182" w:hanging="327"/>
      </w:pPr>
    </w:lvl>
  </w:abstractNum>
  <w:abstractNum w:abstractNumId="1" w15:restartNumberingAfterBreak="0">
    <w:nsid w:val="00000404"/>
    <w:multiLevelType w:val="multilevel"/>
    <w:tmpl w:val="416672DC"/>
    <w:lvl w:ilvl="0">
      <w:start w:val="1"/>
      <w:numFmt w:val="decimal"/>
      <w:lvlText w:val="%1."/>
      <w:lvlJc w:val="left"/>
      <w:pPr>
        <w:ind w:left="1518" w:hanging="334"/>
      </w:pPr>
      <w:rPr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247" w:hanging="334"/>
      </w:pPr>
    </w:lvl>
    <w:lvl w:ilvl="2">
      <w:numFmt w:val="bullet"/>
      <w:lvlText w:val="•"/>
      <w:lvlJc w:val="left"/>
      <w:pPr>
        <w:ind w:left="2975" w:hanging="334"/>
      </w:pPr>
    </w:lvl>
    <w:lvl w:ilvl="3">
      <w:numFmt w:val="bullet"/>
      <w:lvlText w:val="•"/>
      <w:lvlJc w:val="left"/>
      <w:pPr>
        <w:ind w:left="3703" w:hanging="334"/>
      </w:pPr>
    </w:lvl>
    <w:lvl w:ilvl="4">
      <w:numFmt w:val="bullet"/>
      <w:lvlText w:val="•"/>
      <w:lvlJc w:val="left"/>
      <w:pPr>
        <w:ind w:left="4431" w:hanging="334"/>
      </w:pPr>
    </w:lvl>
    <w:lvl w:ilvl="5">
      <w:numFmt w:val="bullet"/>
      <w:lvlText w:val="•"/>
      <w:lvlJc w:val="left"/>
      <w:pPr>
        <w:ind w:left="5159" w:hanging="334"/>
      </w:pPr>
    </w:lvl>
    <w:lvl w:ilvl="6">
      <w:numFmt w:val="bullet"/>
      <w:lvlText w:val="•"/>
      <w:lvlJc w:val="left"/>
      <w:pPr>
        <w:ind w:left="5887" w:hanging="334"/>
      </w:pPr>
    </w:lvl>
    <w:lvl w:ilvl="7">
      <w:numFmt w:val="bullet"/>
      <w:lvlText w:val="•"/>
      <w:lvlJc w:val="left"/>
      <w:pPr>
        <w:ind w:left="6615" w:hanging="334"/>
      </w:pPr>
    </w:lvl>
    <w:lvl w:ilvl="8">
      <w:numFmt w:val="bullet"/>
      <w:lvlText w:val="•"/>
      <w:lvlJc w:val="left"/>
      <w:pPr>
        <w:ind w:left="7343" w:hanging="334"/>
      </w:pPr>
    </w:lvl>
  </w:abstractNum>
  <w:abstractNum w:abstractNumId="2" w15:restartNumberingAfterBreak="0">
    <w:nsid w:val="38CF0EFA"/>
    <w:multiLevelType w:val="multilevel"/>
    <w:tmpl w:val="00000886"/>
    <w:lvl w:ilvl="0">
      <w:start w:val="8"/>
      <w:numFmt w:val="decimal"/>
      <w:lvlText w:val="%1."/>
      <w:lvlJc w:val="left"/>
      <w:pPr>
        <w:ind w:left="799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start w:val="1"/>
      <w:numFmt w:val="upperLetter"/>
      <w:lvlText w:val="(%2)"/>
      <w:lvlJc w:val="left"/>
      <w:pPr>
        <w:ind w:left="1519" w:hanging="327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328" w:hanging="327"/>
      </w:pPr>
    </w:lvl>
    <w:lvl w:ilvl="3">
      <w:numFmt w:val="bullet"/>
      <w:lvlText w:val="•"/>
      <w:lvlJc w:val="left"/>
      <w:pPr>
        <w:ind w:left="3137" w:hanging="327"/>
      </w:pPr>
    </w:lvl>
    <w:lvl w:ilvl="4">
      <w:numFmt w:val="bullet"/>
      <w:lvlText w:val="•"/>
      <w:lvlJc w:val="left"/>
      <w:pPr>
        <w:ind w:left="3946" w:hanging="327"/>
      </w:pPr>
    </w:lvl>
    <w:lvl w:ilvl="5">
      <w:numFmt w:val="bullet"/>
      <w:lvlText w:val="•"/>
      <w:lvlJc w:val="left"/>
      <w:pPr>
        <w:ind w:left="4755" w:hanging="327"/>
      </w:pPr>
    </w:lvl>
    <w:lvl w:ilvl="6">
      <w:numFmt w:val="bullet"/>
      <w:lvlText w:val="•"/>
      <w:lvlJc w:val="left"/>
      <w:pPr>
        <w:ind w:left="5564" w:hanging="327"/>
      </w:pPr>
    </w:lvl>
    <w:lvl w:ilvl="7">
      <w:numFmt w:val="bullet"/>
      <w:lvlText w:val="•"/>
      <w:lvlJc w:val="left"/>
      <w:pPr>
        <w:ind w:left="6373" w:hanging="327"/>
      </w:pPr>
    </w:lvl>
    <w:lvl w:ilvl="8">
      <w:numFmt w:val="bullet"/>
      <w:lvlText w:val="•"/>
      <w:lvlJc w:val="left"/>
      <w:pPr>
        <w:ind w:left="7182" w:hanging="327"/>
      </w:pPr>
    </w:lvl>
  </w:abstractNum>
  <w:abstractNum w:abstractNumId="3" w15:restartNumberingAfterBreak="0">
    <w:nsid w:val="512C5B3E"/>
    <w:multiLevelType w:val="hybridMultilevel"/>
    <w:tmpl w:val="5DD056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3436"/>
    <w:rsid w:val="00071870"/>
    <w:rsid w:val="00073C79"/>
    <w:rsid w:val="000F6DB1"/>
    <w:rsid w:val="001B58EB"/>
    <w:rsid w:val="001E142B"/>
    <w:rsid w:val="00200ABF"/>
    <w:rsid w:val="00210280"/>
    <w:rsid w:val="00241843"/>
    <w:rsid w:val="0028550E"/>
    <w:rsid w:val="002B2332"/>
    <w:rsid w:val="002B546B"/>
    <w:rsid w:val="002C614C"/>
    <w:rsid w:val="0030509C"/>
    <w:rsid w:val="00455EBD"/>
    <w:rsid w:val="004C63D8"/>
    <w:rsid w:val="0055048C"/>
    <w:rsid w:val="00571ED6"/>
    <w:rsid w:val="005A431C"/>
    <w:rsid w:val="005D4E8E"/>
    <w:rsid w:val="005F79A4"/>
    <w:rsid w:val="006F168F"/>
    <w:rsid w:val="00762424"/>
    <w:rsid w:val="007E1457"/>
    <w:rsid w:val="00804BC7"/>
    <w:rsid w:val="008526F7"/>
    <w:rsid w:val="00896357"/>
    <w:rsid w:val="008C2373"/>
    <w:rsid w:val="008E6391"/>
    <w:rsid w:val="00994C44"/>
    <w:rsid w:val="00A57CA2"/>
    <w:rsid w:val="00A73C79"/>
    <w:rsid w:val="00AA0A36"/>
    <w:rsid w:val="00B42D9C"/>
    <w:rsid w:val="00B51619"/>
    <w:rsid w:val="00BD2C5D"/>
    <w:rsid w:val="00BF501D"/>
    <w:rsid w:val="00C056D5"/>
    <w:rsid w:val="00C10D42"/>
    <w:rsid w:val="00CD1FA8"/>
    <w:rsid w:val="00D10177"/>
    <w:rsid w:val="00D1301D"/>
    <w:rsid w:val="00D132BB"/>
    <w:rsid w:val="00D55B6E"/>
    <w:rsid w:val="00E17A5F"/>
    <w:rsid w:val="00E5151B"/>
    <w:rsid w:val="00F062A6"/>
    <w:rsid w:val="00F73436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8274"/>
  <w15:docId w15:val="{135B57AF-355E-493D-9052-32DD3A7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43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3436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F73436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styleId="Hyperlink">
    <w:name w:val="Hyperlink"/>
    <w:basedOn w:val="DefaultParagraphFont"/>
    <w:rsid w:val="00F73436"/>
    <w:rPr>
      <w:color w:val="0000FF"/>
      <w:u w:val="single"/>
    </w:rPr>
  </w:style>
  <w:style w:type="paragraph" w:customStyle="1" w:styleId="OutlineBody">
    <w:name w:val="Outline Body"/>
    <w:basedOn w:val="Normal"/>
    <w:rsid w:val="002B2332"/>
    <w:pPr>
      <w:overflowPunct/>
      <w:autoSpaceDE/>
      <w:autoSpaceDN/>
      <w:adjustRightInd/>
      <w:spacing w:after="240" w:line="240" w:lineRule="exact"/>
      <w:textAlignment w:val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C2373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2373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01B4E5485C5438749E71930007DA7" ma:contentTypeVersion="1" ma:contentTypeDescription="Create a new document." ma:contentTypeScope="" ma:versionID="0beec01cc11d3250186d6c0a39d5ca8a">
  <xsd:schema xmlns:xsd="http://www.w3.org/2001/XMLSchema" xmlns:xs="http://www.w3.org/2001/XMLSchema" xmlns:p="http://schemas.microsoft.com/office/2006/metadata/properties" xmlns:ns1="http://schemas.microsoft.com/sharepoint/v3" xmlns:ns2="2f42cee8-c8a7-4cf0-b573-8f4afa3e601d" targetNamespace="http://schemas.microsoft.com/office/2006/metadata/properties" ma:root="true" ma:fieldsID="e916d24d4dff77aee53ea3971d9ece9b" ns1:_="" ns2:_="">
    <xsd:import namespace="http://schemas.microsoft.com/sharepoint/v3"/>
    <xsd:import namespace="2f42cee8-c8a7-4cf0-b573-8f4afa3e601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cee8-c8a7-4cf0-b573-8f4afa3e601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81F60F-4CFB-4D45-8ABC-9DE03F766B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023129-3125-4327-A159-7B77420DF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42cee8-c8a7-4cf0-b573-8f4afa3e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E402B-F7A6-47A4-A339-AA85FDC53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5998C-CD29-4E35-8697-737E5DD0F75B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2f42cee8-c8a7-4cf0-b573-8f4afa3e601d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F9B5963</Template>
  <TotalTime>150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JGSanchez</dc:creator>
  <cp:lastModifiedBy>Wilson, Christopher H MKCS</cp:lastModifiedBy>
  <cp:revision>16</cp:revision>
  <cp:lastPrinted>2016-10-26T13:43:00Z</cp:lastPrinted>
  <dcterms:created xsi:type="dcterms:W3CDTF">2016-10-20T12:30:00Z</dcterms:created>
  <dcterms:modified xsi:type="dcterms:W3CDTF">2018-09-20T15:31:00Z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0x010100D1901B4E5485C5438749E71930007DA7</vt:lpwstr>
  </property>
  <property fmtid="{D5CDD505-2E9C-101B-9397-08002B2CF9AE}" pid="3" name="_dlc_DocIdItemGuid">
    <vt:lpwstr>8091ee73-679a-4fef-9552-fa4f157e0a72</vt:lpwstr>
  </property>
  <property fmtid="{D5CDD505-2E9C-101B-9397-08002B2CF9AE}" pid="4" name="_dlc_DocId">
    <vt:lpwstr>SCUMACTUQWTA-199-356</vt:lpwstr>
  </property>
  <property fmtid="{D5CDD505-2E9C-101B-9397-08002B2CF9AE}" pid="5" name="_dlc_DocIdUrl">
    <vt:lpwstr>https://cg.portal.uscg.mil/units/forcecom/tqc/_layouts/DocIdRedir.aspx?ID=SCUMACTUQWTA-199-356, SCUMACTUQWTA-199-356</vt:lpwstr>
  </property>
</Properties>
</file>