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 xml:space="preserve">Thank you for your interest in the Cuttyhunk Recreational Lodging Facility. </w:t>
      </w:r>
    </w:p>
    <w:p w:rsidR="00363FF3" w:rsidRPr="00511645" w:rsidRDefault="00363FF3" w:rsidP="00363FF3">
      <w:pPr>
        <w:pStyle w:val="PlainText"/>
        <w:rPr>
          <w:rFonts w:ascii="Times New Roman" w:hAnsi="Times New Roman" w:cs="Times New Roman"/>
          <w:sz w:val="26"/>
          <w:szCs w:val="26"/>
        </w:rPr>
      </w:pP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Requests for rental may be submitted via email as follows:</w:t>
      </w:r>
    </w:p>
    <w:p w:rsidR="00363FF3" w:rsidRPr="00511645" w:rsidRDefault="00363FF3" w:rsidP="00363FF3">
      <w:pPr>
        <w:pStyle w:val="PlainText"/>
        <w:rPr>
          <w:rFonts w:ascii="Times New Roman" w:hAnsi="Times New Roman" w:cs="Times New Roman"/>
          <w:sz w:val="26"/>
          <w:szCs w:val="26"/>
        </w:rPr>
      </w:pP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b/>
          <w:sz w:val="26"/>
          <w:szCs w:val="26"/>
          <w:u w:val="single"/>
        </w:rPr>
        <w:t>Active Duty Military</w:t>
      </w:r>
      <w:r w:rsidRPr="00511645">
        <w:rPr>
          <w:rFonts w:ascii="Times New Roman" w:hAnsi="Times New Roman" w:cs="Times New Roman"/>
          <w:sz w:val="26"/>
          <w:szCs w:val="26"/>
        </w:rPr>
        <w:t xml:space="preserve">: Requests are now being accepted up to February 28, 2017.  A Lottery will be held March 1, 2017, with notifications made beginning March 2, 2017.   </w:t>
      </w:r>
    </w:p>
    <w:p w:rsidR="00363FF3" w:rsidRPr="00511645" w:rsidRDefault="00363FF3" w:rsidP="00363FF3">
      <w:pPr>
        <w:pStyle w:val="PlainText"/>
        <w:rPr>
          <w:rFonts w:ascii="Times New Roman" w:hAnsi="Times New Roman" w:cs="Times New Roman"/>
          <w:sz w:val="26"/>
          <w:szCs w:val="26"/>
        </w:rPr>
      </w:pP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b/>
          <w:sz w:val="26"/>
          <w:szCs w:val="26"/>
          <w:u w:val="single"/>
        </w:rPr>
        <w:t>All other eligible MWR Patrons</w:t>
      </w:r>
      <w:r w:rsidRPr="00511645">
        <w:rPr>
          <w:rFonts w:ascii="Times New Roman" w:hAnsi="Times New Roman" w:cs="Times New Roman"/>
          <w:sz w:val="26"/>
          <w:szCs w:val="26"/>
        </w:rPr>
        <w:t xml:space="preserve">:  Requests accepted March 2 - March 14, 2017.  Lottery to be held March 15, 2017 with notification made beginning on March 16, 2017.   </w:t>
      </w:r>
    </w:p>
    <w:p w:rsidR="00363FF3" w:rsidRPr="00511645" w:rsidRDefault="00363FF3" w:rsidP="00363FF3">
      <w:pPr>
        <w:pStyle w:val="PlainText"/>
        <w:rPr>
          <w:rFonts w:ascii="Times New Roman" w:hAnsi="Times New Roman" w:cs="Times New Roman"/>
          <w:sz w:val="26"/>
          <w:szCs w:val="26"/>
        </w:rPr>
      </w:pP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b/>
          <w:sz w:val="26"/>
          <w:szCs w:val="26"/>
          <w:u w:val="single"/>
        </w:rPr>
        <w:t>How to request to rent the Facility</w:t>
      </w:r>
      <w:r w:rsidRPr="00511645">
        <w:rPr>
          <w:rFonts w:ascii="Times New Roman" w:hAnsi="Times New Roman" w:cs="Times New Roman"/>
          <w:sz w:val="26"/>
          <w:szCs w:val="26"/>
        </w:rPr>
        <w:t>:</w:t>
      </w: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Email requests must contain the following information:</w:t>
      </w:r>
    </w:p>
    <w:p w:rsidR="00363FF3" w:rsidRPr="00511645" w:rsidRDefault="00363FF3" w:rsidP="00363FF3">
      <w:pPr>
        <w:pStyle w:val="PlainText"/>
        <w:rPr>
          <w:rFonts w:ascii="Times New Roman" w:hAnsi="Times New Roman" w:cs="Times New Roman"/>
          <w:sz w:val="26"/>
          <w:szCs w:val="26"/>
        </w:rPr>
      </w:pP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w:t>
      </w:r>
      <w:r w:rsidRPr="00511645">
        <w:rPr>
          <w:rFonts w:ascii="Times New Roman" w:hAnsi="Times New Roman" w:cs="Times New Roman"/>
          <w:sz w:val="26"/>
          <w:szCs w:val="26"/>
        </w:rPr>
        <w:tab/>
        <w:t>Name</w:t>
      </w: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w:t>
      </w:r>
      <w:r w:rsidRPr="00511645">
        <w:rPr>
          <w:rFonts w:ascii="Times New Roman" w:hAnsi="Times New Roman" w:cs="Times New Roman"/>
          <w:sz w:val="26"/>
          <w:szCs w:val="26"/>
        </w:rPr>
        <w:tab/>
        <w:t>Rank/MWR eligibility information</w:t>
      </w: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w:t>
      </w:r>
      <w:r w:rsidRPr="00511645">
        <w:rPr>
          <w:rFonts w:ascii="Times New Roman" w:hAnsi="Times New Roman" w:cs="Times New Roman"/>
          <w:sz w:val="26"/>
          <w:szCs w:val="26"/>
        </w:rPr>
        <w:tab/>
        <w:t>Telephone Number</w:t>
      </w: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w:t>
      </w:r>
      <w:r w:rsidRPr="00511645">
        <w:rPr>
          <w:rFonts w:ascii="Times New Roman" w:hAnsi="Times New Roman" w:cs="Times New Roman"/>
          <w:sz w:val="26"/>
          <w:szCs w:val="26"/>
        </w:rPr>
        <w:tab/>
        <w:t>Email address</w:t>
      </w:r>
    </w:p>
    <w:p w:rsidR="00363FF3" w:rsidRPr="00511645" w:rsidRDefault="00363FF3" w:rsidP="00642245">
      <w:pPr>
        <w:pStyle w:val="PlainText"/>
        <w:ind w:left="720" w:hanging="720"/>
        <w:rPr>
          <w:rFonts w:ascii="Times New Roman" w:hAnsi="Times New Roman" w:cs="Times New Roman"/>
          <w:sz w:val="26"/>
          <w:szCs w:val="26"/>
        </w:rPr>
      </w:pPr>
      <w:r w:rsidRPr="00511645">
        <w:rPr>
          <w:rFonts w:ascii="Times New Roman" w:hAnsi="Times New Roman" w:cs="Times New Roman"/>
          <w:sz w:val="26"/>
          <w:szCs w:val="26"/>
        </w:rPr>
        <w:t>•</w:t>
      </w:r>
      <w:r w:rsidRPr="00511645">
        <w:rPr>
          <w:rFonts w:ascii="Times New Roman" w:hAnsi="Times New Roman" w:cs="Times New Roman"/>
          <w:sz w:val="26"/>
          <w:szCs w:val="26"/>
        </w:rPr>
        <w:tab/>
        <w:t>Unit requested (Downstairs Apartment (sleeps 5, with additional futons in living room); Upstairs apartment, sleeps 10; or full House.)</w:t>
      </w:r>
    </w:p>
    <w:p w:rsidR="00363FF3" w:rsidRPr="00511645" w:rsidRDefault="00363FF3" w:rsidP="00642245">
      <w:pPr>
        <w:pStyle w:val="PlainText"/>
        <w:ind w:left="720" w:hanging="720"/>
        <w:rPr>
          <w:rFonts w:ascii="Times New Roman" w:hAnsi="Times New Roman" w:cs="Times New Roman"/>
          <w:sz w:val="26"/>
          <w:szCs w:val="26"/>
        </w:rPr>
      </w:pPr>
      <w:r w:rsidRPr="00511645">
        <w:rPr>
          <w:rFonts w:ascii="Times New Roman" w:hAnsi="Times New Roman" w:cs="Times New Roman"/>
          <w:sz w:val="26"/>
          <w:szCs w:val="26"/>
        </w:rPr>
        <w:t>•</w:t>
      </w:r>
      <w:r w:rsidRPr="00511645">
        <w:rPr>
          <w:rFonts w:ascii="Times New Roman" w:hAnsi="Times New Roman" w:cs="Times New Roman"/>
          <w:sz w:val="26"/>
          <w:szCs w:val="26"/>
        </w:rPr>
        <w:tab/>
        <w:t>Dates requested – in preferred order, limit to 3 choices (rentals run from Saturday-Saturday)</w:t>
      </w:r>
    </w:p>
    <w:p w:rsidR="00363FF3" w:rsidRPr="00511645" w:rsidRDefault="00363FF3" w:rsidP="00363FF3">
      <w:pPr>
        <w:pStyle w:val="PlainText"/>
        <w:rPr>
          <w:rFonts w:ascii="Times New Roman" w:hAnsi="Times New Roman" w:cs="Times New Roman"/>
          <w:sz w:val="26"/>
          <w:szCs w:val="26"/>
        </w:rPr>
      </w:pP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 xml:space="preserve">The rental period is May 1st to Columbus Day.  Only one week rental periods, from Saturday to Saturday, are permitted between Memorial Day and Labor Day.  Before Memorial Day and between Labor Day and Columbus Day, the facility may be rented for periods shorter or longer than a week. </w:t>
      </w:r>
    </w:p>
    <w:p w:rsidR="00363FF3" w:rsidRPr="00511645" w:rsidRDefault="00363FF3" w:rsidP="00363FF3">
      <w:pPr>
        <w:pStyle w:val="PlainText"/>
        <w:rPr>
          <w:rFonts w:ascii="Times New Roman" w:hAnsi="Times New Roman" w:cs="Times New Roman"/>
          <w:sz w:val="26"/>
          <w:szCs w:val="26"/>
        </w:rPr>
      </w:pP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V/R,</w:t>
      </w:r>
    </w:p>
    <w:p w:rsidR="00363FF3" w:rsidRPr="00511645" w:rsidRDefault="00363FF3" w:rsidP="00363FF3">
      <w:pPr>
        <w:pStyle w:val="PlainText"/>
        <w:rPr>
          <w:rFonts w:ascii="Times New Roman" w:hAnsi="Times New Roman" w:cs="Times New Roman"/>
          <w:sz w:val="26"/>
          <w:szCs w:val="26"/>
        </w:rPr>
      </w:pP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CWO Antonio Manalus</w:t>
      </w: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Regional MWR Director</w:t>
      </w: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USCG Base Boston</w:t>
      </w: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427 Commercial Street</w:t>
      </w: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Boston, MA  02109</w:t>
      </w: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617-223-3458 Work</w:t>
      </w:r>
    </w:p>
    <w:p w:rsidR="00363FF3" w:rsidRPr="00511645" w:rsidRDefault="00363FF3" w:rsidP="00363FF3">
      <w:pPr>
        <w:pStyle w:val="PlainText"/>
        <w:rPr>
          <w:rFonts w:ascii="Times New Roman" w:hAnsi="Times New Roman" w:cs="Times New Roman"/>
          <w:sz w:val="26"/>
          <w:szCs w:val="26"/>
        </w:rPr>
      </w:pPr>
      <w:r w:rsidRPr="00511645">
        <w:rPr>
          <w:rFonts w:ascii="Times New Roman" w:hAnsi="Times New Roman" w:cs="Times New Roman"/>
          <w:sz w:val="26"/>
          <w:szCs w:val="26"/>
        </w:rPr>
        <w:t>617-519-0581 Cell</w:t>
      </w:r>
    </w:p>
    <w:p w:rsidR="008372ED" w:rsidRDefault="008372ED"/>
    <w:sectPr w:rsidR="008372ED" w:rsidSect="008372E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2A6F2A"/>
    <w:rsid w:val="00047A59"/>
    <w:rsid w:val="0005357D"/>
    <w:rsid w:val="000A645A"/>
    <w:rsid w:val="000D053B"/>
    <w:rsid w:val="000D21D4"/>
    <w:rsid w:val="00112F76"/>
    <w:rsid w:val="00115C31"/>
    <w:rsid w:val="00130DA6"/>
    <w:rsid w:val="00190AAE"/>
    <w:rsid w:val="001A5902"/>
    <w:rsid w:val="001C5C60"/>
    <w:rsid w:val="001C6273"/>
    <w:rsid w:val="001F2178"/>
    <w:rsid w:val="0020055C"/>
    <w:rsid w:val="002144C1"/>
    <w:rsid w:val="00222983"/>
    <w:rsid w:val="00274A6F"/>
    <w:rsid w:val="002A10B3"/>
    <w:rsid w:val="002A3EEF"/>
    <w:rsid w:val="002A6F2A"/>
    <w:rsid w:val="002A7154"/>
    <w:rsid w:val="002F7216"/>
    <w:rsid w:val="0031159B"/>
    <w:rsid w:val="00313C51"/>
    <w:rsid w:val="00337045"/>
    <w:rsid w:val="00363FF3"/>
    <w:rsid w:val="003E0E74"/>
    <w:rsid w:val="00440598"/>
    <w:rsid w:val="00486015"/>
    <w:rsid w:val="004A52B1"/>
    <w:rsid w:val="004E1ACD"/>
    <w:rsid w:val="0050006E"/>
    <w:rsid w:val="005225EB"/>
    <w:rsid w:val="005A4BC1"/>
    <w:rsid w:val="005F40B3"/>
    <w:rsid w:val="00633369"/>
    <w:rsid w:val="00642245"/>
    <w:rsid w:val="00662A61"/>
    <w:rsid w:val="00671493"/>
    <w:rsid w:val="006F5034"/>
    <w:rsid w:val="007206EB"/>
    <w:rsid w:val="0077305D"/>
    <w:rsid w:val="00795FF9"/>
    <w:rsid w:val="007A0CA2"/>
    <w:rsid w:val="007B4C00"/>
    <w:rsid w:val="007F0FBA"/>
    <w:rsid w:val="008372ED"/>
    <w:rsid w:val="00890F47"/>
    <w:rsid w:val="00897831"/>
    <w:rsid w:val="008A380D"/>
    <w:rsid w:val="008F580E"/>
    <w:rsid w:val="00901D8B"/>
    <w:rsid w:val="009130C0"/>
    <w:rsid w:val="00932436"/>
    <w:rsid w:val="00942E79"/>
    <w:rsid w:val="00952D6E"/>
    <w:rsid w:val="00955735"/>
    <w:rsid w:val="00970607"/>
    <w:rsid w:val="00972413"/>
    <w:rsid w:val="009A4768"/>
    <w:rsid w:val="00A26361"/>
    <w:rsid w:val="00A829D7"/>
    <w:rsid w:val="00AD580C"/>
    <w:rsid w:val="00AD729A"/>
    <w:rsid w:val="00AE069D"/>
    <w:rsid w:val="00B15D0C"/>
    <w:rsid w:val="00B21F13"/>
    <w:rsid w:val="00B30FAE"/>
    <w:rsid w:val="00B821E6"/>
    <w:rsid w:val="00BC09E1"/>
    <w:rsid w:val="00C51F7F"/>
    <w:rsid w:val="00C942DF"/>
    <w:rsid w:val="00CD2B7E"/>
    <w:rsid w:val="00D04C2C"/>
    <w:rsid w:val="00D22D62"/>
    <w:rsid w:val="00D252A1"/>
    <w:rsid w:val="00D41084"/>
    <w:rsid w:val="00D67F4F"/>
    <w:rsid w:val="00D70533"/>
    <w:rsid w:val="00D87CBC"/>
    <w:rsid w:val="00E14C39"/>
    <w:rsid w:val="00E3525A"/>
    <w:rsid w:val="00E43722"/>
    <w:rsid w:val="00E52424"/>
    <w:rsid w:val="00E733BD"/>
    <w:rsid w:val="00E77CFA"/>
    <w:rsid w:val="00F25547"/>
    <w:rsid w:val="00F31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2E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A6F2A"/>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A6F2A"/>
    <w:rPr>
      <w:rFonts w:ascii="Consolas" w:eastAsiaTheme="minorHAnsi" w:hAnsi="Consolas" w:cstheme="minorBidi"/>
      <w:sz w:val="21"/>
      <w:szCs w:val="21"/>
    </w:rPr>
  </w:style>
  <w:style w:type="character" w:styleId="Hyperlink">
    <w:name w:val="Hyperlink"/>
    <w:basedOn w:val="DefaultParagraphFont"/>
    <w:uiPriority w:val="99"/>
    <w:unhideWhenUsed/>
    <w:rsid w:val="00363F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9046394">
      <w:bodyDiv w:val="1"/>
      <w:marLeft w:val="0"/>
      <w:marRight w:val="0"/>
      <w:marTop w:val="0"/>
      <w:marBottom w:val="0"/>
      <w:divBdr>
        <w:top w:val="none" w:sz="0" w:space="0" w:color="auto"/>
        <w:left w:val="none" w:sz="0" w:space="0" w:color="auto"/>
        <w:bottom w:val="none" w:sz="0" w:space="0" w:color="auto"/>
        <w:right w:val="none" w:sz="0" w:space="0" w:color="auto"/>
      </w:divBdr>
    </w:div>
    <w:div w:id="11403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1104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ARManalus</dc:creator>
  <cp:lastModifiedBy>JRHeilman</cp:lastModifiedBy>
  <cp:revision>2</cp:revision>
  <dcterms:created xsi:type="dcterms:W3CDTF">2017-03-30T15:17:00Z</dcterms:created>
  <dcterms:modified xsi:type="dcterms:W3CDTF">2017-03-30T15:17:00Z</dcterms:modified>
</cp:coreProperties>
</file>